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9E" w:rsidRPr="005D29B7" w:rsidRDefault="00D7119E" w:rsidP="00A27C17">
      <w:pPr>
        <w:jc w:val="left"/>
        <w:rPr>
          <w:rFonts w:ascii="黑体" w:eastAsia="黑体" w:hAnsi="Times New Roman" w:cs="Times New Roman"/>
          <w:b/>
          <w:sz w:val="22"/>
          <w:szCs w:val="36"/>
        </w:rPr>
      </w:pPr>
    </w:p>
    <w:p w:rsidR="00A27C17" w:rsidRPr="005D29B7" w:rsidRDefault="00A27C17" w:rsidP="00A27C17">
      <w:pPr>
        <w:jc w:val="left"/>
        <w:rPr>
          <w:rFonts w:ascii="黑体" w:eastAsia="黑体" w:hAnsi="Times New Roman" w:cs="Times New Roman"/>
          <w:b/>
          <w:sz w:val="22"/>
          <w:szCs w:val="36"/>
        </w:rPr>
      </w:pPr>
      <w:r w:rsidRPr="005D29B7">
        <w:rPr>
          <w:rFonts w:ascii="黑体" w:eastAsia="黑体" w:hAnsi="Times New Roman" w:cs="Times New Roman" w:hint="eastAsia"/>
          <w:b/>
          <w:sz w:val="22"/>
          <w:szCs w:val="36"/>
        </w:rPr>
        <w:t>附件1</w:t>
      </w:r>
    </w:p>
    <w:p w:rsidR="00A27C17" w:rsidRPr="005D29B7" w:rsidRDefault="007C6C11" w:rsidP="00A27C17">
      <w:pPr>
        <w:jc w:val="center"/>
        <w:rPr>
          <w:rFonts w:ascii="黑体" w:eastAsia="黑体" w:hAnsi="Times New Roman" w:cs="Times New Roman"/>
          <w:b/>
          <w:sz w:val="36"/>
          <w:szCs w:val="36"/>
        </w:rPr>
      </w:pPr>
      <w:r w:rsidRPr="005D29B7">
        <w:rPr>
          <w:rFonts w:ascii="黑体" w:eastAsia="黑体" w:hAnsi="Times New Roman" w:cs="Times New Roman" w:hint="eastAsia"/>
          <w:b/>
          <w:sz w:val="36"/>
          <w:szCs w:val="36"/>
        </w:rPr>
        <w:t>昆明学院</w:t>
      </w:r>
      <w:r w:rsidR="00A27C17" w:rsidRPr="005D29B7">
        <w:rPr>
          <w:rFonts w:ascii="黑体" w:eastAsia="黑体" w:hAnsi="Times New Roman" w:cs="Times New Roman" w:hint="eastAsia"/>
          <w:b/>
          <w:sz w:val="36"/>
          <w:szCs w:val="36"/>
        </w:rPr>
        <w:t>教学事故认定细则</w:t>
      </w:r>
    </w:p>
    <w:p w:rsidR="002174BD" w:rsidRPr="005D29B7" w:rsidRDefault="00005AC7" w:rsidP="002174BD">
      <w:pPr>
        <w:adjustRightInd w:val="0"/>
        <w:snapToGrid w:val="0"/>
        <w:spacing w:beforeLines="50" w:before="156" w:afterLines="50" w:after="156"/>
        <w:rPr>
          <w:rFonts w:ascii="Times New Roman" w:eastAsia="宋体" w:hAnsi="Times New Roman" w:cs="Times New Roman"/>
          <w:b/>
          <w:sz w:val="24"/>
          <w:szCs w:val="20"/>
        </w:rPr>
      </w:pPr>
      <w:r w:rsidRPr="005D29B7">
        <w:rPr>
          <w:rFonts w:ascii="Times New Roman" w:eastAsia="宋体" w:hAnsi="Times New Roman" w:cs="Times New Roman" w:hint="eastAsia"/>
          <w:b/>
          <w:sz w:val="24"/>
          <w:szCs w:val="20"/>
        </w:rPr>
        <w:t>一</w:t>
      </w:r>
      <w:r w:rsidR="002174BD" w:rsidRPr="005D29B7">
        <w:rPr>
          <w:rFonts w:ascii="Times New Roman" w:eastAsia="宋体" w:hAnsi="Times New Roman" w:cs="Times New Roman" w:hint="eastAsia"/>
          <w:b/>
          <w:sz w:val="24"/>
          <w:szCs w:val="20"/>
        </w:rPr>
        <w:t>、一般教学事故</w:t>
      </w:r>
    </w:p>
    <w:tbl>
      <w:tblPr>
        <w:tblStyle w:val="a3"/>
        <w:tblW w:w="8262"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1"/>
        <w:gridCol w:w="850"/>
        <w:gridCol w:w="6441"/>
      </w:tblGrid>
      <w:tr w:rsidR="005D29B7" w:rsidRPr="005D29B7" w:rsidTr="003F302F">
        <w:trPr>
          <w:trHeight w:val="609"/>
          <w:jc w:val="center"/>
        </w:trPr>
        <w:tc>
          <w:tcPr>
            <w:tcW w:w="971" w:type="dxa"/>
            <w:tcBorders>
              <w:top w:val="single" w:sz="12" w:space="0" w:color="auto"/>
              <w:bottom w:val="single" w:sz="12" w:space="0" w:color="auto"/>
            </w:tcBorders>
          </w:tcPr>
          <w:p w:rsidR="002174BD" w:rsidRPr="005D29B7" w:rsidRDefault="002174BD" w:rsidP="003F302F">
            <w:pPr>
              <w:rPr>
                <w:rFonts w:ascii="黑体" w:eastAsia="黑体"/>
                <w:b/>
                <w:sz w:val="24"/>
              </w:rPr>
            </w:pPr>
            <w:r w:rsidRPr="005D29B7">
              <w:rPr>
                <w:rFonts w:ascii="黑体" w:eastAsia="黑体" w:hint="eastAsia"/>
                <w:b/>
                <w:sz w:val="24"/>
              </w:rPr>
              <w:t>类别</w:t>
            </w:r>
          </w:p>
        </w:tc>
        <w:tc>
          <w:tcPr>
            <w:tcW w:w="850" w:type="dxa"/>
            <w:tcBorders>
              <w:top w:val="single" w:sz="12" w:space="0" w:color="auto"/>
              <w:bottom w:val="single" w:sz="12" w:space="0" w:color="auto"/>
            </w:tcBorders>
            <w:vAlign w:val="center"/>
          </w:tcPr>
          <w:p w:rsidR="002174BD" w:rsidRPr="005D29B7" w:rsidRDefault="002174BD" w:rsidP="003F302F">
            <w:pPr>
              <w:jc w:val="center"/>
              <w:rPr>
                <w:rFonts w:ascii="黑体" w:eastAsia="黑体"/>
                <w:b/>
                <w:sz w:val="24"/>
              </w:rPr>
            </w:pPr>
            <w:r w:rsidRPr="005D29B7">
              <w:rPr>
                <w:rFonts w:ascii="黑体" w:eastAsia="黑体" w:hint="eastAsia"/>
                <w:b/>
                <w:sz w:val="24"/>
              </w:rPr>
              <w:t>代码</w:t>
            </w:r>
          </w:p>
        </w:tc>
        <w:tc>
          <w:tcPr>
            <w:tcW w:w="6441" w:type="dxa"/>
            <w:tcBorders>
              <w:top w:val="single" w:sz="12" w:space="0" w:color="auto"/>
              <w:bottom w:val="single" w:sz="12" w:space="0" w:color="auto"/>
            </w:tcBorders>
            <w:vAlign w:val="center"/>
          </w:tcPr>
          <w:p w:rsidR="002174BD" w:rsidRPr="005D29B7" w:rsidRDefault="002174BD" w:rsidP="003F302F">
            <w:pPr>
              <w:jc w:val="center"/>
              <w:rPr>
                <w:rFonts w:ascii="黑体" w:eastAsia="黑体"/>
                <w:b/>
                <w:sz w:val="24"/>
              </w:rPr>
            </w:pPr>
            <w:r w:rsidRPr="005D29B7">
              <w:rPr>
                <w:rFonts w:ascii="黑体" w:eastAsia="黑体" w:hint="eastAsia"/>
                <w:b/>
                <w:sz w:val="24"/>
              </w:rPr>
              <w:t>行为及事实描述</w:t>
            </w:r>
          </w:p>
        </w:tc>
      </w:tr>
      <w:tr w:rsidR="005D29B7" w:rsidRPr="005D29B7" w:rsidTr="003F302F">
        <w:trPr>
          <w:trHeight w:val="469"/>
          <w:jc w:val="center"/>
        </w:trPr>
        <w:tc>
          <w:tcPr>
            <w:tcW w:w="971" w:type="dxa"/>
            <w:vMerge w:val="restart"/>
            <w:tcBorders>
              <w:top w:val="single" w:sz="12" w:space="0" w:color="auto"/>
            </w:tcBorders>
          </w:tcPr>
          <w:p w:rsidR="00F771B4" w:rsidRPr="005D29B7" w:rsidRDefault="00F771B4" w:rsidP="003F302F">
            <w:pPr>
              <w:jc w:val="center"/>
              <w:rPr>
                <w:b/>
                <w:sz w:val="24"/>
              </w:rPr>
            </w:pPr>
            <w:r w:rsidRPr="005D29B7">
              <w:rPr>
                <w:rFonts w:hint="eastAsia"/>
                <w:b/>
                <w:sz w:val="24"/>
              </w:rPr>
              <w:t>教学类（</w:t>
            </w:r>
            <w:r w:rsidRPr="005D29B7">
              <w:rPr>
                <w:rFonts w:hint="eastAsia"/>
                <w:b/>
                <w:sz w:val="24"/>
              </w:rPr>
              <w:t>A</w:t>
            </w:r>
            <w:r w:rsidRPr="005D29B7">
              <w:rPr>
                <w:rFonts w:hint="eastAsia"/>
                <w:b/>
                <w:sz w:val="24"/>
              </w:rPr>
              <w:t>）</w:t>
            </w: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1</w:t>
            </w:r>
          </w:p>
        </w:tc>
        <w:tc>
          <w:tcPr>
            <w:tcW w:w="6441" w:type="dxa"/>
            <w:tcBorders>
              <w:top w:val="single" w:sz="12" w:space="0" w:color="auto"/>
            </w:tcBorders>
            <w:vAlign w:val="center"/>
          </w:tcPr>
          <w:p w:rsidR="00F771B4" w:rsidRPr="005D29B7" w:rsidRDefault="00F771B4" w:rsidP="006C309F">
            <w:r w:rsidRPr="005D29B7">
              <w:rPr>
                <w:rFonts w:hint="eastAsia"/>
              </w:rPr>
              <w:t>擅自请人代课或替人上课</w:t>
            </w:r>
            <w:r w:rsidRPr="005D29B7">
              <w:rPr>
                <w:rFonts w:hint="eastAsia"/>
              </w:rPr>
              <w:t>2</w:t>
            </w:r>
            <w:r w:rsidRPr="005D29B7">
              <w:rPr>
                <w:rFonts w:hint="eastAsia"/>
              </w:rPr>
              <w:t>学时（含）以下。</w:t>
            </w:r>
          </w:p>
        </w:tc>
      </w:tr>
      <w:tr w:rsidR="005D29B7" w:rsidRPr="005D29B7" w:rsidTr="00B5077B">
        <w:trPr>
          <w:trHeight w:val="469"/>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2</w:t>
            </w:r>
          </w:p>
        </w:tc>
        <w:tc>
          <w:tcPr>
            <w:tcW w:w="6441" w:type="dxa"/>
            <w:tcBorders>
              <w:top w:val="single" w:sz="12" w:space="0" w:color="auto"/>
            </w:tcBorders>
            <w:vAlign w:val="center"/>
          </w:tcPr>
          <w:p w:rsidR="00F771B4" w:rsidRPr="005D29B7" w:rsidRDefault="00F771B4" w:rsidP="00995158">
            <w:r w:rsidRPr="005D29B7">
              <w:rPr>
                <w:rFonts w:hint="eastAsia"/>
              </w:rPr>
              <w:t>上课或监考迟到</w:t>
            </w:r>
            <w:r w:rsidRPr="005D29B7">
              <w:rPr>
                <w:rFonts w:hint="eastAsia"/>
              </w:rPr>
              <w:t>5</w:t>
            </w:r>
            <w:r w:rsidRPr="005D29B7">
              <w:rPr>
                <w:rFonts w:hint="eastAsia"/>
              </w:rPr>
              <w:t>分钟（不含）</w:t>
            </w:r>
            <w:r w:rsidRPr="005D29B7">
              <w:rPr>
                <w:rFonts w:hint="eastAsia"/>
              </w:rPr>
              <w:t>-15</w:t>
            </w:r>
            <w:r w:rsidRPr="005D29B7">
              <w:rPr>
                <w:rFonts w:hint="eastAsia"/>
              </w:rPr>
              <w:t>分钟（含）以内，</w:t>
            </w:r>
            <w:r w:rsidR="00440D83" w:rsidRPr="005D29B7">
              <w:rPr>
                <w:rFonts w:hint="eastAsia"/>
              </w:rPr>
              <w:t>事前未告知教学管理人员（教学院长或</w:t>
            </w:r>
            <w:r w:rsidRPr="005D29B7">
              <w:rPr>
                <w:rFonts w:hint="eastAsia"/>
              </w:rPr>
              <w:t>教学秘书），</w:t>
            </w:r>
            <w:r w:rsidR="00440D83" w:rsidRPr="005D29B7">
              <w:rPr>
                <w:rFonts w:hint="eastAsia"/>
              </w:rPr>
              <w:t>也未通知及安排好已在教室等待的学生</w:t>
            </w:r>
            <w:r w:rsidRPr="005D29B7">
              <w:rPr>
                <w:rFonts w:hint="eastAsia"/>
              </w:rPr>
              <w:t>，</w:t>
            </w:r>
            <w:r w:rsidR="00995158" w:rsidRPr="005D29B7">
              <w:rPr>
                <w:rFonts w:hint="eastAsia"/>
              </w:rPr>
              <w:t>对教学造成影响的</w:t>
            </w:r>
            <w:r w:rsidRPr="005D29B7">
              <w:rPr>
                <w:rFonts w:hint="eastAsia"/>
              </w:rPr>
              <w:t>。</w:t>
            </w:r>
          </w:p>
        </w:tc>
      </w:tr>
      <w:tr w:rsidR="005D29B7" w:rsidRPr="005D29B7" w:rsidTr="00B5077B">
        <w:trPr>
          <w:trHeight w:val="469"/>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3</w:t>
            </w:r>
          </w:p>
        </w:tc>
        <w:tc>
          <w:tcPr>
            <w:tcW w:w="6441" w:type="dxa"/>
            <w:tcBorders>
              <w:top w:val="single" w:sz="12" w:space="0" w:color="auto"/>
            </w:tcBorders>
            <w:vAlign w:val="center"/>
          </w:tcPr>
          <w:p w:rsidR="00F771B4" w:rsidRPr="005D29B7" w:rsidRDefault="00F771B4" w:rsidP="002A03D6">
            <w:r w:rsidRPr="005D29B7">
              <w:rPr>
                <w:rFonts w:hint="eastAsia"/>
              </w:rPr>
              <w:t>上课或监考迟到</w:t>
            </w:r>
            <w:r w:rsidRPr="005D29B7">
              <w:rPr>
                <w:rFonts w:hint="eastAsia"/>
              </w:rPr>
              <w:t>15</w:t>
            </w:r>
            <w:r w:rsidRPr="005D29B7">
              <w:rPr>
                <w:rFonts w:hint="eastAsia"/>
              </w:rPr>
              <w:t>分钟（不含）以上的</w:t>
            </w:r>
            <w:r w:rsidR="002A03D6" w:rsidRPr="005D29B7">
              <w:rPr>
                <w:rFonts w:hint="eastAsia"/>
              </w:rPr>
              <w:t>，事前已积极告知教学管理人员（教学院长或教学秘书），并通知且安排好已在教室等待的学生</w:t>
            </w:r>
            <w:r w:rsidRPr="005D29B7">
              <w:rPr>
                <w:rFonts w:hint="eastAsia"/>
              </w:rPr>
              <w:t>，对迟到后果进行有效弥补的。</w:t>
            </w:r>
          </w:p>
        </w:tc>
      </w:tr>
      <w:tr w:rsidR="005D29B7" w:rsidRPr="005D29B7" w:rsidTr="00B5077B">
        <w:trPr>
          <w:trHeight w:val="469"/>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4</w:t>
            </w:r>
          </w:p>
        </w:tc>
        <w:tc>
          <w:tcPr>
            <w:tcW w:w="6441" w:type="dxa"/>
            <w:tcBorders>
              <w:top w:val="single" w:sz="12" w:space="0" w:color="auto"/>
            </w:tcBorders>
            <w:vAlign w:val="center"/>
          </w:tcPr>
          <w:p w:rsidR="00F771B4" w:rsidRPr="005D29B7" w:rsidRDefault="00F771B4" w:rsidP="003D3E4E">
            <w:r w:rsidRPr="005D29B7">
              <w:rPr>
                <w:rFonts w:hint="eastAsia"/>
              </w:rPr>
              <w:t>提前下课或中途离岗</w:t>
            </w:r>
            <w:r w:rsidRPr="005D29B7">
              <w:rPr>
                <w:rFonts w:hint="eastAsia"/>
              </w:rPr>
              <w:t>5</w:t>
            </w:r>
            <w:r w:rsidRPr="005D29B7">
              <w:rPr>
                <w:rFonts w:hint="eastAsia"/>
              </w:rPr>
              <w:t>分钟（不含）</w:t>
            </w:r>
            <w:r w:rsidRPr="005D29B7">
              <w:rPr>
                <w:rFonts w:hint="eastAsia"/>
              </w:rPr>
              <w:t>-15</w:t>
            </w:r>
            <w:r w:rsidRPr="005D29B7">
              <w:rPr>
                <w:rFonts w:hint="eastAsia"/>
              </w:rPr>
              <w:t>分钟（含）的。</w:t>
            </w:r>
          </w:p>
        </w:tc>
      </w:tr>
      <w:tr w:rsidR="005D29B7" w:rsidRPr="005D29B7" w:rsidTr="00B5077B">
        <w:trPr>
          <w:trHeight w:val="532"/>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5</w:t>
            </w:r>
          </w:p>
        </w:tc>
        <w:tc>
          <w:tcPr>
            <w:tcW w:w="6441" w:type="dxa"/>
            <w:tcBorders>
              <w:top w:val="single" w:sz="12" w:space="0" w:color="auto"/>
            </w:tcBorders>
            <w:vAlign w:val="center"/>
          </w:tcPr>
          <w:p w:rsidR="00F771B4" w:rsidRPr="005D29B7" w:rsidRDefault="00F771B4" w:rsidP="00893057">
            <w:r w:rsidRPr="005D29B7">
              <w:rPr>
                <w:rFonts w:hint="eastAsia"/>
              </w:rPr>
              <w:t>未按教学大纲要求完成学期课程教学内容</w:t>
            </w:r>
            <w:r w:rsidRPr="005D29B7">
              <w:rPr>
                <w:rFonts w:hint="eastAsia"/>
              </w:rPr>
              <w:t>20%</w:t>
            </w:r>
            <w:r w:rsidRPr="005D29B7">
              <w:rPr>
                <w:rFonts w:hint="eastAsia"/>
              </w:rPr>
              <w:t>（不含）</w:t>
            </w:r>
            <w:r w:rsidRPr="005D29B7">
              <w:rPr>
                <w:rFonts w:hint="eastAsia"/>
              </w:rPr>
              <w:t>-30%</w:t>
            </w:r>
            <w:r w:rsidRPr="005D29B7">
              <w:rPr>
                <w:rFonts w:hint="eastAsia"/>
              </w:rPr>
              <w:t>（含）的。</w:t>
            </w:r>
          </w:p>
        </w:tc>
      </w:tr>
      <w:tr w:rsidR="005D29B7" w:rsidRPr="005D29B7" w:rsidTr="00B5077B">
        <w:trPr>
          <w:trHeight w:val="532"/>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6</w:t>
            </w:r>
          </w:p>
        </w:tc>
        <w:tc>
          <w:tcPr>
            <w:tcW w:w="6441" w:type="dxa"/>
            <w:tcBorders>
              <w:top w:val="single" w:sz="12" w:space="0" w:color="auto"/>
            </w:tcBorders>
            <w:vAlign w:val="center"/>
          </w:tcPr>
          <w:p w:rsidR="00F771B4" w:rsidRPr="005D29B7" w:rsidRDefault="00F771B4" w:rsidP="004F3271">
            <w:r w:rsidRPr="005D29B7">
              <w:rPr>
                <w:rFonts w:hint="eastAsia"/>
              </w:rPr>
              <w:t>在上课过程中未对课堂秩序进行管理，</w:t>
            </w:r>
            <w:r w:rsidR="002A03D6" w:rsidRPr="005D29B7">
              <w:rPr>
                <w:rFonts w:hint="eastAsia"/>
              </w:rPr>
              <w:t>导致课堂教学秩序混乱或上课学生缺席人数达到该班总人数</w:t>
            </w:r>
            <w:r w:rsidR="002A03D6" w:rsidRPr="005D29B7">
              <w:rPr>
                <w:rFonts w:hint="eastAsia"/>
              </w:rPr>
              <w:t>1/3</w:t>
            </w:r>
            <w:r w:rsidR="002A03D6" w:rsidRPr="005D29B7">
              <w:rPr>
                <w:rFonts w:hint="eastAsia"/>
              </w:rPr>
              <w:t>及以上，教师未在</w:t>
            </w:r>
            <w:r w:rsidR="004F3271" w:rsidRPr="005D29B7">
              <w:rPr>
                <w:rFonts w:hint="eastAsia"/>
              </w:rPr>
              <w:t>当天课后及时</w:t>
            </w:r>
            <w:r w:rsidR="002A03D6" w:rsidRPr="005D29B7">
              <w:rPr>
                <w:rFonts w:hint="eastAsia"/>
              </w:rPr>
              <w:t>向教学单位报备的（已办理正常请假手续的学生除外，请假规定按照《</w:t>
            </w:r>
            <w:r w:rsidR="004F3271" w:rsidRPr="005D29B7">
              <w:rPr>
                <w:rFonts w:hint="eastAsia"/>
              </w:rPr>
              <w:t>昆明学院学生学习管理制度</w:t>
            </w:r>
            <w:r w:rsidR="002A03D6" w:rsidRPr="005D29B7">
              <w:rPr>
                <w:rFonts w:hint="eastAsia"/>
              </w:rPr>
              <w:t>》认定）。</w:t>
            </w:r>
          </w:p>
        </w:tc>
      </w:tr>
      <w:tr w:rsidR="005D29B7" w:rsidRPr="005D29B7" w:rsidTr="00B5077B">
        <w:trPr>
          <w:trHeight w:val="532"/>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7</w:t>
            </w:r>
          </w:p>
        </w:tc>
        <w:tc>
          <w:tcPr>
            <w:tcW w:w="6441" w:type="dxa"/>
            <w:tcBorders>
              <w:top w:val="single" w:sz="12" w:space="0" w:color="auto"/>
            </w:tcBorders>
            <w:vAlign w:val="center"/>
          </w:tcPr>
          <w:p w:rsidR="00F771B4" w:rsidRPr="005D29B7" w:rsidRDefault="00F771B4" w:rsidP="003F302F">
            <w:r w:rsidRPr="005D29B7">
              <w:rPr>
                <w:rFonts w:hint="eastAsia"/>
              </w:rPr>
              <w:t>考试试题与最近三年考试试题内容重复率在</w:t>
            </w:r>
            <w:r w:rsidRPr="005D29B7">
              <w:rPr>
                <w:rFonts w:hint="eastAsia"/>
              </w:rPr>
              <w:t>20%</w:t>
            </w:r>
            <w:r w:rsidRPr="005D29B7">
              <w:rPr>
                <w:rFonts w:hint="eastAsia"/>
              </w:rPr>
              <w:t>（不含）</w:t>
            </w:r>
            <w:r w:rsidRPr="005D29B7">
              <w:rPr>
                <w:rFonts w:hint="eastAsia"/>
              </w:rPr>
              <w:t>-30%</w:t>
            </w:r>
            <w:r w:rsidRPr="005D29B7">
              <w:rPr>
                <w:rFonts w:hint="eastAsia"/>
              </w:rPr>
              <w:t>（含）的。</w:t>
            </w:r>
          </w:p>
        </w:tc>
      </w:tr>
      <w:tr w:rsidR="005D29B7" w:rsidRPr="005D29B7" w:rsidTr="00B5077B">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8</w:t>
            </w:r>
          </w:p>
        </w:tc>
        <w:tc>
          <w:tcPr>
            <w:tcW w:w="6441" w:type="dxa"/>
            <w:tcBorders>
              <w:top w:val="single" w:sz="12" w:space="0" w:color="auto"/>
            </w:tcBorders>
            <w:vAlign w:val="center"/>
          </w:tcPr>
          <w:p w:rsidR="00F771B4" w:rsidRPr="005D29B7" w:rsidRDefault="00F771B4" w:rsidP="003F302F">
            <w:r w:rsidRPr="005D29B7">
              <w:rPr>
                <w:rFonts w:hint="eastAsia"/>
              </w:rPr>
              <w:t>试卷评阅出错率达到该教学班学生人数</w:t>
            </w:r>
            <w:r w:rsidRPr="005D29B7">
              <w:rPr>
                <w:rFonts w:hint="eastAsia"/>
              </w:rPr>
              <w:t>5%</w:t>
            </w:r>
            <w:r w:rsidRPr="005D29B7">
              <w:rPr>
                <w:rFonts w:hint="eastAsia"/>
              </w:rPr>
              <w:t>（不含）</w:t>
            </w:r>
            <w:r w:rsidRPr="005D29B7">
              <w:rPr>
                <w:rFonts w:hint="eastAsia"/>
              </w:rPr>
              <w:t>-15%</w:t>
            </w:r>
            <w:r w:rsidRPr="005D29B7">
              <w:rPr>
                <w:rFonts w:hint="eastAsia"/>
              </w:rPr>
              <w:t>（含）的。</w:t>
            </w:r>
          </w:p>
        </w:tc>
      </w:tr>
      <w:tr w:rsidR="005D29B7" w:rsidRPr="005D29B7" w:rsidTr="00B5077B">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9</w:t>
            </w:r>
          </w:p>
        </w:tc>
        <w:tc>
          <w:tcPr>
            <w:tcW w:w="6441" w:type="dxa"/>
            <w:tcBorders>
              <w:top w:val="single" w:sz="12" w:space="0" w:color="auto"/>
            </w:tcBorders>
            <w:vAlign w:val="center"/>
          </w:tcPr>
          <w:p w:rsidR="00F771B4" w:rsidRPr="005D29B7" w:rsidRDefault="00F771B4" w:rsidP="003F302F">
            <w:r w:rsidRPr="005D29B7">
              <w:rPr>
                <w:rFonts w:hint="eastAsia"/>
              </w:rPr>
              <w:t>擅自请校外工作人员代替监考的。</w:t>
            </w:r>
          </w:p>
        </w:tc>
      </w:tr>
      <w:tr w:rsidR="005D29B7" w:rsidRPr="005D29B7" w:rsidTr="00B5077B">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10</w:t>
            </w:r>
          </w:p>
        </w:tc>
        <w:tc>
          <w:tcPr>
            <w:tcW w:w="6441" w:type="dxa"/>
            <w:tcBorders>
              <w:top w:val="single" w:sz="12" w:space="0" w:color="auto"/>
            </w:tcBorders>
            <w:vAlign w:val="center"/>
          </w:tcPr>
          <w:p w:rsidR="00F771B4" w:rsidRPr="005D29B7" w:rsidRDefault="00F771B4" w:rsidP="003F302F">
            <w:r w:rsidRPr="005D29B7">
              <w:rPr>
                <w:rFonts w:hint="eastAsia"/>
              </w:rPr>
              <w:t>擅自更改考试时间与地点的。</w:t>
            </w:r>
          </w:p>
        </w:tc>
      </w:tr>
      <w:tr w:rsidR="005D29B7" w:rsidRPr="005D29B7" w:rsidTr="00B5077B">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11</w:t>
            </w:r>
          </w:p>
        </w:tc>
        <w:tc>
          <w:tcPr>
            <w:tcW w:w="6441" w:type="dxa"/>
            <w:tcBorders>
              <w:top w:val="single" w:sz="12" w:space="0" w:color="auto"/>
            </w:tcBorders>
            <w:vAlign w:val="center"/>
          </w:tcPr>
          <w:p w:rsidR="00F771B4" w:rsidRPr="005D29B7" w:rsidRDefault="00F771B4" w:rsidP="003F302F">
            <w:r w:rsidRPr="005D29B7">
              <w:rPr>
                <w:rFonts w:hint="eastAsia"/>
              </w:rPr>
              <w:t>在监考过程中不认真履行职责，做与监考无关的事（聊天、使用手机、看报纸、批阅作业及试卷等），发生不尽职行为，经考务人员提醒后仍不改正。</w:t>
            </w:r>
          </w:p>
        </w:tc>
      </w:tr>
      <w:tr w:rsidR="005D29B7" w:rsidRPr="005D29B7" w:rsidTr="00B5077B">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12</w:t>
            </w:r>
          </w:p>
        </w:tc>
        <w:tc>
          <w:tcPr>
            <w:tcW w:w="6441" w:type="dxa"/>
            <w:tcBorders>
              <w:top w:val="single" w:sz="12" w:space="0" w:color="auto"/>
            </w:tcBorders>
            <w:vAlign w:val="center"/>
          </w:tcPr>
          <w:p w:rsidR="00F771B4" w:rsidRPr="005D29B7" w:rsidRDefault="00F771B4" w:rsidP="003F302F">
            <w:r w:rsidRPr="005D29B7">
              <w:rPr>
                <w:rFonts w:hint="eastAsia"/>
              </w:rPr>
              <w:t>监考过程中，中途离岗</w:t>
            </w:r>
            <w:r w:rsidRPr="005D29B7">
              <w:rPr>
                <w:rFonts w:hint="eastAsia"/>
              </w:rPr>
              <w:t>5</w:t>
            </w:r>
            <w:r w:rsidRPr="005D29B7">
              <w:rPr>
                <w:rFonts w:hint="eastAsia"/>
              </w:rPr>
              <w:t>分钟（不含）</w:t>
            </w:r>
            <w:r w:rsidRPr="005D29B7">
              <w:rPr>
                <w:rFonts w:hint="eastAsia"/>
              </w:rPr>
              <w:t>-15</w:t>
            </w:r>
            <w:r w:rsidRPr="005D29B7">
              <w:rPr>
                <w:rFonts w:hint="eastAsia"/>
              </w:rPr>
              <w:t>分钟（含）的。</w:t>
            </w:r>
          </w:p>
        </w:tc>
      </w:tr>
      <w:tr w:rsidR="005D29B7" w:rsidRPr="005D29B7" w:rsidTr="007D1310">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13</w:t>
            </w:r>
          </w:p>
        </w:tc>
        <w:tc>
          <w:tcPr>
            <w:tcW w:w="6441" w:type="dxa"/>
            <w:tcBorders>
              <w:top w:val="single" w:sz="12" w:space="0" w:color="auto"/>
            </w:tcBorders>
            <w:vAlign w:val="center"/>
          </w:tcPr>
          <w:p w:rsidR="00F771B4" w:rsidRPr="005D29B7" w:rsidRDefault="00F771B4" w:rsidP="003F302F">
            <w:r w:rsidRPr="005D29B7">
              <w:rPr>
                <w:rFonts w:hint="eastAsia"/>
              </w:rPr>
              <w:t>因所命试题内容、难度、题量等情况，导致开考后</w:t>
            </w:r>
            <w:r w:rsidRPr="005D29B7">
              <w:t xml:space="preserve">1/3 </w:t>
            </w:r>
            <w:r w:rsidRPr="005D29B7">
              <w:rPr>
                <w:rFonts w:hint="eastAsia"/>
              </w:rPr>
              <w:t>时间以内有</w:t>
            </w:r>
            <w:r w:rsidRPr="005D29B7">
              <w:t xml:space="preserve">1/2 </w:t>
            </w:r>
            <w:r w:rsidRPr="005D29B7">
              <w:rPr>
                <w:rFonts w:hint="eastAsia"/>
              </w:rPr>
              <w:t>及以上学生交卷。</w:t>
            </w:r>
          </w:p>
        </w:tc>
      </w:tr>
      <w:tr w:rsidR="005D29B7" w:rsidRPr="005D29B7" w:rsidTr="007D1310">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14</w:t>
            </w:r>
          </w:p>
        </w:tc>
        <w:tc>
          <w:tcPr>
            <w:tcW w:w="6441" w:type="dxa"/>
            <w:tcBorders>
              <w:top w:val="single" w:sz="12" w:space="0" w:color="auto"/>
            </w:tcBorders>
            <w:vAlign w:val="center"/>
          </w:tcPr>
          <w:p w:rsidR="00F771B4" w:rsidRPr="005D29B7" w:rsidRDefault="00F771B4" w:rsidP="00357011">
            <w:r w:rsidRPr="005D29B7">
              <w:rPr>
                <w:rFonts w:hint="eastAsia"/>
              </w:rPr>
              <w:t>考试结束后回收试卷数与参与学生数不相符并影响后续工作的。</w:t>
            </w:r>
          </w:p>
        </w:tc>
      </w:tr>
      <w:tr w:rsidR="005D29B7" w:rsidRPr="005D29B7" w:rsidTr="007D1310">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15</w:t>
            </w:r>
          </w:p>
        </w:tc>
        <w:tc>
          <w:tcPr>
            <w:tcW w:w="6441" w:type="dxa"/>
            <w:tcBorders>
              <w:top w:val="single" w:sz="12" w:space="0" w:color="auto"/>
            </w:tcBorders>
            <w:vAlign w:val="center"/>
          </w:tcPr>
          <w:p w:rsidR="00F771B4" w:rsidRPr="005D29B7" w:rsidRDefault="00F771B4" w:rsidP="003F302F">
            <w:r w:rsidRPr="005D29B7">
              <w:rPr>
                <w:rFonts w:hint="eastAsia"/>
              </w:rPr>
              <w:t>未在规定时间内在教务系统中录入成绩。</w:t>
            </w:r>
          </w:p>
        </w:tc>
      </w:tr>
      <w:tr w:rsidR="005D29B7" w:rsidRPr="005D29B7" w:rsidTr="007D1310">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16</w:t>
            </w:r>
          </w:p>
        </w:tc>
        <w:tc>
          <w:tcPr>
            <w:tcW w:w="6441" w:type="dxa"/>
            <w:tcBorders>
              <w:top w:val="single" w:sz="12" w:space="0" w:color="auto"/>
            </w:tcBorders>
            <w:vAlign w:val="center"/>
          </w:tcPr>
          <w:p w:rsidR="00F771B4" w:rsidRPr="005D29B7" w:rsidRDefault="00F771B4" w:rsidP="00612427">
            <w:pPr>
              <w:autoSpaceDE w:val="0"/>
              <w:autoSpaceDN w:val="0"/>
              <w:adjustRightInd w:val="0"/>
              <w:jc w:val="left"/>
            </w:pPr>
            <w:r w:rsidRPr="005D29B7">
              <w:rPr>
                <w:rFonts w:hint="eastAsia"/>
              </w:rPr>
              <w:t>未按规程进行操作或擅离岗位，导致学生轻微伤，或教学仪器设备损失价值达</w:t>
            </w:r>
            <w:r w:rsidRPr="005D29B7">
              <w:rPr>
                <w:rFonts w:hint="eastAsia"/>
              </w:rPr>
              <w:t>1000</w:t>
            </w:r>
            <w:r w:rsidRPr="005D29B7">
              <w:rPr>
                <w:rFonts w:hint="eastAsia"/>
              </w:rPr>
              <w:t>元以上、</w:t>
            </w:r>
            <w:r w:rsidRPr="005D29B7">
              <w:rPr>
                <w:rFonts w:hint="eastAsia"/>
              </w:rPr>
              <w:t>5000</w:t>
            </w:r>
            <w:r w:rsidRPr="005D29B7">
              <w:rPr>
                <w:rFonts w:hint="eastAsia"/>
              </w:rPr>
              <w:t>元以下的。</w:t>
            </w:r>
          </w:p>
        </w:tc>
      </w:tr>
      <w:tr w:rsidR="005D29B7" w:rsidRPr="005D29B7" w:rsidTr="007D1310">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17</w:t>
            </w:r>
          </w:p>
        </w:tc>
        <w:tc>
          <w:tcPr>
            <w:tcW w:w="6441" w:type="dxa"/>
            <w:tcBorders>
              <w:top w:val="single" w:sz="12" w:space="0" w:color="auto"/>
            </w:tcBorders>
            <w:vAlign w:val="center"/>
          </w:tcPr>
          <w:p w:rsidR="00F771B4" w:rsidRPr="005D29B7" w:rsidRDefault="00F771B4" w:rsidP="00612427">
            <w:pPr>
              <w:autoSpaceDE w:val="0"/>
              <w:autoSpaceDN w:val="0"/>
              <w:adjustRightInd w:val="0"/>
              <w:jc w:val="left"/>
            </w:pPr>
            <w:r w:rsidRPr="005D29B7">
              <w:rPr>
                <w:rFonts w:hint="eastAsia"/>
              </w:rPr>
              <w:t>未按照规定尽到安全指导责任，导致化学危险品、放射源、剧毒品等危险物品泄漏、遗失，尚未造成严重后果的。</w:t>
            </w:r>
          </w:p>
        </w:tc>
      </w:tr>
      <w:tr w:rsidR="005D29B7" w:rsidRPr="005D29B7" w:rsidTr="007D1310">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18</w:t>
            </w:r>
          </w:p>
        </w:tc>
        <w:tc>
          <w:tcPr>
            <w:tcW w:w="6441" w:type="dxa"/>
            <w:tcBorders>
              <w:top w:val="single" w:sz="12" w:space="0" w:color="auto"/>
            </w:tcBorders>
            <w:vAlign w:val="center"/>
          </w:tcPr>
          <w:p w:rsidR="00F771B4" w:rsidRPr="005D29B7" w:rsidRDefault="00F771B4" w:rsidP="00612427">
            <w:pPr>
              <w:autoSpaceDE w:val="0"/>
              <w:autoSpaceDN w:val="0"/>
              <w:adjustRightInd w:val="0"/>
              <w:jc w:val="left"/>
            </w:pPr>
            <w:r w:rsidRPr="005D29B7">
              <w:rPr>
                <w:rFonts w:hint="eastAsia"/>
              </w:rPr>
              <w:t>在学校组织的教学实习中，未按照规定对学生开展安全、保密等相关教育，未积极采取相关措施，造成实习单位较小损失、学生轻微受伤的。</w:t>
            </w:r>
          </w:p>
        </w:tc>
      </w:tr>
      <w:tr w:rsidR="005D29B7" w:rsidRPr="005D29B7" w:rsidTr="001B0B83">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19</w:t>
            </w:r>
          </w:p>
        </w:tc>
        <w:tc>
          <w:tcPr>
            <w:tcW w:w="6441" w:type="dxa"/>
            <w:tcBorders>
              <w:top w:val="single" w:sz="12" w:space="0" w:color="auto"/>
            </w:tcBorders>
            <w:vAlign w:val="center"/>
          </w:tcPr>
          <w:p w:rsidR="00F771B4" w:rsidRPr="005D29B7" w:rsidRDefault="00F771B4" w:rsidP="00612427">
            <w:pPr>
              <w:autoSpaceDE w:val="0"/>
              <w:autoSpaceDN w:val="0"/>
              <w:adjustRightInd w:val="0"/>
              <w:jc w:val="left"/>
            </w:pPr>
            <w:r w:rsidRPr="005D29B7">
              <w:rPr>
                <w:rFonts w:hint="eastAsia"/>
              </w:rPr>
              <w:t>各类校外教学实习指导期间，擅自离岗超过规定在岗时间</w:t>
            </w:r>
            <w:r w:rsidRPr="005D29B7">
              <w:t xml:space="preserve">1/4 </w:t>
            </w:r>
            <w:r w:rsidRPr="005D29B7">
              <w:rPr>
                <w:rFonts w:hint="eastAsia"/>
              </w:rPr>
              <w:t>及以上；或缩短学生各类校外教学实习时间</w:t>
            </w:r>
            <w:r w:rsidRPr="005D29B7">
              <w:t xml:space="preserve">1/5 </w:t>
            </w:r>
            <w:r w:rsidRPr="005D29B7">
              <w:rPr>
                <w:rFonts w:hint="eastAsia"/>
              </w:rPr>
              <w:t>及以上。</w:t>
            </w:r>
          </w:p>
        </w:tc>
      </w:tr>
      <w:tr w:rsidR="005D29B7" w:rsidRPr="005D29B7" w:rsidTr="001B0B83">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20</w:t>
            </w:r>
          </w:p>
        </w:tc>
        <w:tc>
          <w:tcPr>
            <w:tcW w:w="6441" w:type="dxa"/>
            <w:tcBorders>
              <w:top w:val="single" w:sz="12" w:space="0" w:color="auto"/>
            </w:tcBorders>
            <w:vAlign w:val="center"/>
          </w:tcPr>
          <w:p w:rsidR="00F771B4" w:rsidRPr="005D29B7" w:rsidRDefault="00F771B4" w:rsidP="00DB06FD">
            <w:r w:rsidRPr="005D29B7">
              <w:rPr>
                <w:rFonts w:hint="eastAsia"/>
              </w:rPr>
              <w:t>未按要求指导学生完成毕业设计（论文），导致学生毕业设计（论文）质量低劣</w:t>
            </w:r>
            <w:r w:rsidR="00997A05" w:rsidRPr="005D29B7">
              <w:rPr>
                <w:rFonts w:hint="eastAsia"/>
              </w:rPr>
              <w:t>且</w:t>
            </w:r>
            <w:r w:rsidRPr="005D29B7">
              <w:rPr>
                <w:rFonts w:hint="eastAsia"/>
              </w:rPr>
              <w:t>未能达到答辩要求的。</w:t>
            </w:r>
          </w:p>
        </w:tc>
      </w:tr>
      <w:tr w:rsidR="005D29B7" w:rsidRPr="005D29B7" w:rsidTr="001B0B83">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21</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成绩在教务管理平台上向学生公布后，对成绩进行修改的人次数占当学期教学总人数的</w:t>
            </w:r>
            <w:r w:rsidRPr="005D29B7">
              <w:rPr>
                <w:rFonts w:hint="eastAsia"/>
              </w:rPr>
              <w:t>5%</w:t>
            </w:r>
            <w:r w:rsidRPr="005D29B7">
              <w:rPr>
                <w:rFonts w:hint="eastAsia"/>
              </w:rPr>
              <w:t>（含）</w:t>
            </w:r>
            <w:r w:rsidRPr="005D29B7">
              <w:rPr>
                <w:rFonts w:hint="eastAsia"/>
              </w:rPr>
              <w:t>-10%</w:t>
            </w:r>
            <w:r w:rsidRPr="005D29B7">
              <w:rPr>
                <w:rFonts w:hint="eastAsia"/>
              </w:rPr>
              <w:t>（不含）的（每学期出现一人次的成绩修改，如能作出合理解释且未造成严重后果的除外）</w:t>
            </w:r>
          </w:p>
        </w:tc>
      </w:tr>
      <w:tr w:rsidR="005D29B7" w:rsidRPr="005D29B7" w:rsidTr="001B0B83">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22</w:t>
            </w:r>
          </w:p>
        </w:tc>
        <w:tc>
          <w:tcPr>
            <w:tcW w:w="6441" w:type="dxa"/>
            <w:tcBorders>
              <w:top w:val="single" w:sz="12" w:space="0" w:color="auto"/>
            </w:tcBorders>
            <w:vAlign w:val="center"/>
          </w:tcPr>
          <w:p w:rsidR="00F771B4" w:rsidRPr="005D29B7" w:rsidRDefault="00F771B4" w:rsidP="003D04CD">
            <w:pPr>
              <w:autoSpaceDE w:val="0"/>
              <w:autoSpaceDN w:val="0"/>
              <w:adjustRightInd w:val="0"/>
              <w:jc w:val="left"/>
            </w:pPr>
            <w:r w:rsidRPr="005D29B7">
              <w:rPr>
                <w:rFonts w:hint="eastAsia"/>
              </w:rPr>
              <w:t>将成绩给予已被认定为违反《昆明学院考场纪律》的学生的。</w:t>
            </w:r>
          </w:p>
        </w:tc>
      </w:tr>
      <w:tr w:rsidR="005D29B7" w:rsidRPr="005D29B7" w:rsidTr="001B0B83">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A 23</w:t>
            </w:r>
          </w:p>
        </w:tc>
        <w:tc>
          <w:tcPr>
            <w:tcW w:w="6441" w:type="dxa"/>
            <w:tcBorders>
              <w:top w:val="single" w:sz="12" w:space="0" w:color="auto"/>
            </w:tcBorders>
            <w:vAlign w:val="center"/>
          </w:tcPr>
          <w:p w:rsidR="00F771B4" w:rsidRPr="005D29B7" w:rsidRDefault="00997A05" w:rsidP="00713948">
            <w:pPr>
              <w:autoSpaceDE w:val="0"/>
              <w:autoSpaceDN w:val="0"/>
              <w:adjustRightInd w:val="0"/>
              <w:jc w:val="left"/>
            </w:pPr>
            <w:r w:rsidRPr="005D29B7">
              <w:rPr>
                <w:rFonts w:hint="eastAsia"/>
              </w:rPr>
              <w:t>无正当理由，拒绝接受学校教学工作安排或不完成学校安排的其他教学</w:t>
            </w:r>
            <w:r w:rsidR="00F771B4" w:rsidRPr="005D29B7">
              <w:rPr>
                <w:rFonts w:hint="eastAsia"/>
              </w:rPr>
              <w:t>工作的。</w:t>
            </w:r>
          </w:p>
        </w:tc>
      </w:tr>
      <w:tr w:rsidR="005D29B7" w:rsidRPr="005D29B7" w:rsidTr="003F302F">
        <w:trPr>
          <w:trHeight w:val="540"/>
          <w:jc w:val="center"/>
        </w:trPr>
        <w:tc>
          <w:tcPr>
            <w:tcW w:w="971" w:type="dxa"/>
            <w:vMerge w:val="restart"/>
            <w:tcBorders>
              <w:top w:val="single" w:sz="12" w:space="0" w:color="auto"/>
            </w:tcBorders>
          </w:tcPr>
          <w:p w:rsidR="00F771B4" w:rsidRPr="005D29B7" w:rsidRDefault="00F771B4" w:rsidP="003F302F">
            <w:pPr>
              <w:jc w:val="center"/>
              <w:rPr>
                <w:b/>
                <w:sz w:val="24"/>
              </w:rPr>
            </w:pPr>
            <w:r w:rsidRPr="005D29B7">
              <w:rPr>
                <w:rFonts w:hint="eastAsia"/>
                <w:b/>
                <w:sz w:val="24"/>
              </w:rPr>
              <w:t>教学管理及保障类（</w:t>
            </w:r>
            <w:r w:rsidRPr="005D29B7">
              <w:rPr>
                <w:rFonts w:hint="eastAsia"/>
                <w:b/>
                <w:sz w:val="24"/>
              </w:rPr>
              <w:t>B</w:t>
            </w:r>
            <w:r w:rsidRPr="005D29B7">
              <w:rPr>
                <w:rFonts w:hint="eastAsia"/>
                <w:b/>
                <w:sz w:val="24"/>
              </w:rPr>
              <w:t>）</w:t>
            </w: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B1</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未按规定根据培养方案下达学期教学任务或课程安排异动未履行审批手续，影响正常教学秩序的。</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B2</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学期开课计划制定与审核出错率达</w:t>
            </w:r>
            <w:r w:rsidRPr="005D29B7">
              <w:rPr>
                <w:rFonts w:hint="eastAsia"/>
              </w:rPr>
              <w:t>10%</w:t>
            </w:r>
            <w:r w:rsidRPr="005D29B7">
              <w:rPr>
                <w:rFonts w:hint="eastAsia"/>
              </w:rPr>
              <w:t>（不含）以上，影响正常教学的。</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B3</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因工作疏漏造成课程冲突或考试安排冲突的（积极采取补救措施，避免后果发生的除外）。</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B4</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试卷印刷、分装出现错误且未及时解决的。</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B5</w:t>
            </w:r>
          </w:p>
        </w:tc>
        <w:tc>
          <w:tcPr>
            <w:tcW w:w="6441" w:type="dxa"/>
            <w:tcBorders>
              <w:top w:val="single" w:sz="12" w:space="0" w:color="auto"/>
            </w:tcBorders>
            <w:vAlign w:val="center"/>
          </w:tcPr>
          <w:p w:rsidR="00F771B4" w:rsidRPr="005D29B7" w:rsidRDefault="00A359E6" w:rsidP="00713948">
            <w:pPr>
              <w:autoSpaceDE w:val="0"/>
              <w:autoSpaceDN w:val="0"/>
              <w:adjustRightInd w:val="0"/>
              <w:jc w:val="left"/>
            </w:pPr>
            <w:r w:rsidRPr="005D29B7">
              <w:rPr>
                <w:rFonts w:hint="eastAsia"/>
              </w:rPr>
              <w:t>因管理不善丢失学生试卷、成绩或故意更改学生成绩，造成轻微影响的</w:t>
            </w:r>
            <w:r w:rsidR="00F771B4" w:rsidRPr="005D29B7">
              <w:rPr>
                <w:rFonts w:hint="eastAsia"/>
              </w:rPr>
              <w:t>。</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B6</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因审核不认真，错发学生学位证书或毕业证书，造成严重后果的。</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B7</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未按规定按时完成教材征订与发放任务并影响正常教学秩序的。</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B8</w:t>
            </w:r>
          </w:p>
        </w:tc>
        <w:tc>
          <w:tcPr>
            <w:tcW w:w="6441" w:type="dxa"/>
            <w:tcBorders>
              <w:top w:val="single" w:sz="12" w:space="0" w:color="auto"/>
            </w:tcBorders>
            <w:vAlign w:val="center"/>
          </w:tcPr>
          <w:p w:rsidR="00F771B4" w:rsidRPr="005D29B7" w:rsidRDefault="00F771B4" w:rsidP="004737AF">
            <w:pPr>
              <w:autoSpaceDE w:val="0"/>
              <w:autoSpaceDN w:val="0"/>
              <w:adjustRightInd w:val="0"/>
              <w:jc w:val="left"/>
            </w:pPr>
            <w:r w:rsidRPr="005D29B7">
              <w:rPr>
                <w:rFonts w:hint="eastAsia"/>
              </w:rPr>
              <w:t>违反学校有关规定，向学生强行推销或强迫学生购买教材、图书资料或其他物品，造成一定影响的。</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B9</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未按要求将教学管理资料整理归档并影响正常工作的。</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B10</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因工作失误造成学籍处理或电子注册信息出错，影响后续工作，但未造成严重影响的。</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B11</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除不可抗因素外，未提前准备好教学所需实验教学仪器、设备及实验材料或实验教学仪器、设备出现故障未及时妥善处理，影响正常教学。</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B12</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已到上课和考试时间，值班人员未打开教室、机房、实验室、保管室等而严重影响教学或考试的。</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B13</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未按要求按时报送教学工作相关材料，并对后续工作有重大影响的。</w:t>
            </w:r>
          </w:p>
        </w:tc>
      </w:tr>
      <w:tr w:rsidR="005D29B7" w:rsidRPr="005D29B7" w:rsidTr="0025419A">
        <w:trPr>
          <w:trHeight w:val="540"/>
          <w:jc w:val="center"/>
        </w:trPr>
        <w:tc>
          <w:tcPr>
            <w:tcW w:w="971" w:type="dxa"/>
            <w:vMerge/>
          </w:tcPr>
          <w:p w:rsidR="00F771B4" w:rsidRPr="005D29B7" w:rsidRDefault="00F771B4" w:rsidP="003F302F">
            <w:pPr>
              <w:jc w:val="center"/>
              <w:rPr>
                <w:b/>
                <w:sz w:val="24"/>
              </w:rPr>
            </w:pPr>
          </w:p>
        </w:tc>
        <w:tc>
          <w:tcPr>
            <w:tcW w:w="850" w:type="dxa"/>
            <w:tcBorders>
              <w:top w:val="single" w:sz="12" w:space="0" w:color="auto"/>
            </w:tcBorders>
            <w:vAlign w:val="center"/>
          </w:tcPr>
          <w:p w:rsidR="00F771B4" w:rsidRPr="005D29B7" w:rsidRDefault="00F771B4" w:rsidP="003F302F">
            <w:pPr>
              <w:jc w:val="center"/>
              <w:rPr>
                <w:b/>
                <w:sz w:val="24"/>
              </w:rPr>
            </w:pPr>
            <w:r w:rsidRPr="005D29B7">
              <w:rPr>
                <w:rFonts w:hint="eastAsia"/>
                <w:b/>
                <w:sz w:val="24"/>
              </w:rPr>
              <w:t>B14</w:t>
            </w:r>
          </w:p>
        </w:tc>
        <w:tc>
          <w:tcPr>
            <w:tcW w:w="6441" w:type="dxa"/>
            <w:tcBorders>
              <w:top w:val="single" w:sz="12" w:space="0" w:color="auto"/>
            </w:tcBorders>
            <w:vAlign w:val="center"/>
          </w:tcPr>
          <w:p w:rsidR="00F771B4" w:rsidRPr="005D29B7" w:rsidRDefault="00F771B4" w:rsidP="00713948">
            <w:pPr>
              <w:autoSpaceDE w:val="0"/>
              <w:autoSpaceDN w:val="0"/>
              <w:adjustRightInd w:val="0"/>
              <w:jc w:val="left"/>
            </w:pPr>
            <w:r w:rsidRPr="005D29B7">
              <w:rPr>
                <w:rFonts w:hint="eastAsia"/>
              </w:rPr>
              <w:t>因审查不认真，出具与事实不符的学历、学籍、成绩等各类证书、证明，且未对后果作积极弥补的。</w:t>
            </w:r>
          </w:p>
        </w:tc>
      </w:tr>
      <w:tr w:rsidR="00BF583D" w:rsidRPr="005D29B7" w:rsidTr="004655A0">
        <w:trPr>
          <w:trHeight w:val="540"/>
          <w:jc w:val="center"/>
        </w:trPr>
        <w:tc>
          <w:tcPr>
            <w:tcW w:w="8262" w:type="dxa"/>
            <w:gridSpan w:val="3"/>
            <w:tcBorders>
              <w:top w:val="single" w:sz="12" w:space="0" w:color="auto"/>
            </w:tcBorders>
          </w:tcPr>
          <w:p w:rsidR="00AC32CA" w:rsidRPr="005D29B7" w:rsidRDefault="00AC32CA" w:rsidP="00713948">
            <w:pPr>
              <w:autoSpaceDE w:val="0"/>
              <w:autoSpaceDN w:val="0"/>
              <w:adjustRightInd w:val="0"/>
              <w:jc w:val="left"/>
            </w:pPr>
            <w:r w:rsidRPr="005D29B7">
              <w:rPr>
                <w:rFonts w:hint="eastAsia"/>
              </w:rPr>
              <w:lastRenderedPageBreak/>
              <w:t>由委员会认定的其他一般教学事故</w:t>
            </w:r>
            <w:r w:rsidR="00EA589F" w:rsidRPr="005D29B7">
              <w:rPr>
                <w:rFonts w:hint="eastAsia"/>
              </w:rPr>
              <w:t>的事件。</w:t>
            </w:r>
          </w:p>
        </w:tc>
      </w:tr>
    </w:tbl>
    <w:p w:rsidR="002174BD" w:rsidRPr="005D29B7" w:rsidRDefault="00005AC7" w:rsidP="002174BD">
      <w:pPr>
        <w:adjustRightInd w:val="0"/>
        <w:snapToGrid w:val="0"/>
        <w:spacing w:beforeLines="50" w:before="156" w:afterLines="50" w:after="156"/>
        <w:rPr>
          <w:rFonts w:ascii="Times New Roman" w:eastAsia="宋体" w:hAnsi="Times New Roman" w:cs="Times New Roman"/>
          <w:b/>
          <w:sz w:val="24"/>
          <w:szCs w:val="20"/>
        </w:rPr>
      </w:pPr>
      <w:r w:rsidRPr="005D29B7">
        <w:rPr>
          <w:rFonts w:ascii="Times New Roman" w:eastAsia="宋体" w:hAnsi="Times New Roman" w:cs="Times New Roman" w:hint="eastAsia"/>
          <w:b/>
          <w:sz w:val="24"/>
          <w:szCs w:val="20"/>
        </w:rPr>
        <w:t>二</w:t>
      </w:r>
      <w:r w:rsidR="002174BD" w:rsidRPr="005D29B7">
        <w:rPr>
          <w:rFonts w:ascii="Times New Roman" w:eastAsia="宋体" w:hAnsi="Times New Roman" w:cs="Times New Roman" w:hint="eastAsia"/>
          <w:b/>
          <w:sz w:val="24"/>
          <w:szCs w:val="20"/>
        </w:rPr>
        <w:t>、严重教学事故</w:t>
      </w:r>
    </w:p>
    <w:tbl>
      <w:tblPr>
        <w:tblStyle w:val="a3"/>
        <w:tblW w:w="8262"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1"/>
        <w:gridCol w:w="850"/>
        <w:gridCol w:w="6441"/>
      </w:tblGrid>
      <w:tr w:rsidR="005D29B7" w:rsidRPr="005D29B7" w:rsidTr="003166EF">
        <w:trPr>
          <w:trHeight w:val="609"/>
          <w:jc w:val="center"/>
        </w:trPr>
        <w:tc>
          <w:tcPr>
            <w:tcW w:w="971" w:type="dxa"/>
            <w:tcBorders>
              <w:top w:val="single" w:sz="12" w:space="0" w:color="auto"/>
              <w:bottom w:val="single" w:sz="12" w:space="0" w:color="auto"/>
            </w:tcBorders>
          </w:tcPr>
          <w:p w:rsidR="00005AC7" w:rsidRPr="005D29B7" w:rsidRDefault="00005AC7" w:rsidP="003166EF">
            <w:pPr>
              <w:rPr>
                <w:rFonts w:ascii="黑体" w:eastAsia="黑体"/>
                <w:b/>
                <w:sz w:val="24"/>
              </w:rPr>
            </w:pPr>
            <w:r w:rsidRPr="005D29B7">
              <w:rPr>
                <w:rFonts w:ascii="黑体" w:eastAsia="黑体" w:hint="eastAsia"/>
                <w:b/>
                <w:sz w:val="24"/>
              </w:rPr>
              <w:t>类别</w:t>
            </w:r>
          </w:p>
        </w:tc>
        <w:tc>
          <w:tcPr>
            <w:tcW w:w="850" w:type="dxa"/>
            <w:tcBorders>
              <w:top w:val="single" w:sz="12" w:space="0" w:color="auto"/>
              <w:bottom w:val="single" w:sz="12" w:space="0" w:color="auto"/>
            </w:tcBorders>
            <w:vAlign w:val="center"/>
          </w:tcPr>
          <w:p w:rsidR="00005AC7" w:rsidRPr="005D29B7" w:rsidRDefault="00005AC7" w:rsidP="003166EF">
            <w:pPr>
              <w:jc w:val="center"/>
              <w:rPr>
                <w:rFonts w:ascii="黑体" w:eastAsia="黑体"/>
                <w:b/>
                <w:sz w:val="24"/>
              </w:rPr>
            </w:pPr>
            <w:r w:rsidRPr="005D29B7">
              <w:rPr>
                <w:rFonts w:ascii="黑体" w:eastAsia="黑体" w:hint="eastAsia"/>
                <w:b/>
                <w:sz w:val="24"/>
              </w:rPr>
              <w:t>代码</w:t>
            </w:r>
          </w:p>
        </w:tc>
        <w:tc>
          <w:tcPr>
            <w:tcW w:w="6441" w:type="dxa"/>
            <w:tcBorders>
              <w:top w:val="single" w:sz="12" w:space="0" w:color="auto"/>
              <w:bottom w:val="single" w:sz="12" w:space="0" w:color="auto"/>
            </w:tcBorders>
            <w:vAlign w:val="center"/>
          </w:tcPr>
          <w:p w:rsidR="00005AC7" w:rsidRPr="005D29B7" w:rsidRDefault="00005AC7" w:rsidP="003166EF">
            <w:pPr>
              <w:jc w:val="center"/>
              <w:rPr>
                <w:rFonts w:ascii="黑体" w:eastAsia="黑体"/>
                <w:b/>
                <w:sz w:val="24"/>
              </w:rPr>
            </w:pPr>
            <w:r w:rsidRPr="005D29B7">
              <w:rPr>
                <w:rFonts w:ascii="黑体" w:eastAsia="黑体" w:hint="eastAsia"/>
                <w:b/>
                <w:sz w:val="24"/>
              </w:rPr>
              <w:t>行为及事实描述</w:t>
            </w:r>
          </w:p>
        </w:tc>
      </w:tr>
      <w:tr w:rsidR="005D29B7" w:rsidRPr="005D29B7" w:rsidTr="003166EF">
        <w:trPr>
          <w:trHeight w:val="469"/>
          <w:jc w:val="center"/>
        </w:trPr>
        <w:tc>
          <w:tcPr>
            <w:tcW w:w="971" w:type="dxa"/>
            <w:vMerge w:val="restart"/>
            <w:tcBorders>
              <w:top w:val="single" w:sz="12" w:space="0" w:color="auto"/>
            </w:tcBorders>
          </w:tcPr>
          <w:p w:rsidR="00F771B4" w:rsidRPr="005D29B7" w:rsidRDefault="00F771B4" w:rsidP="003166EF">
            <w:pPr>
              <w:jc w:val="center"/>
              <w:rPr>
                <w:b/>
                <w:sz w:val="24"/>
              </w:rPr>
            </w:pPr>
            <w:r w:rsidRPr="005D29B7">
              <w:rPr>
                <w:rFonts w:hint="eastAsia"/>
                <w:b/>
                <w:sz w:val="24"/>
              </w:rPr>
              <w:t>教学类（</w:t>
            </w:r>
            <w:r w:rsidRPr="005D29B7">
              <w:rPr>
                <w:rFonts w:hint="eastAsia"/>
                <w:b/>
                <w:sz w:val="24"/>
              </w:rPr>
              <w:t>A</w:t>
            </w:r>
            <w:r w:rsidRPr="005D29B7">
              <w:rPr>
                <w:rFonts w:hint="eastAsia"/>
                <w:b/>
                <w:sz w:val="24"/>
              </w:rPr>
              <w:t>）</w:t>
            </w:r>
          </w:p>
        </w:tc>
        <w:tc>
          <w:tcPr>
            <w:tcW w:w="850" w:type="dxa"/>
            <w:tcBorders>
              <w:top w:val="single" w:sz="12" w:space="0" w:color="auto"/>
            </w:tcBorders>
            <w:vAlign w:val="center"/>
          </w:tcPr>
          <w:p w:rsidR="00F771B4" w:rsidRPr="005D29B7" w:rsidRDefault="00F771B4" w:rsidP="003166EF">
            <w:pPr>
              <w:jc w:val="center"/>
              <w:rPr>
                <w:b/>
                <w:sz w:val="24"/>
              </w:rPr>
            </w:pPr>
            <w:r w:rsidRPr="005D29B7">
              <w:rPr>
                <w:rFonts w:hint="eastAsia"/>
                <w:b/>
                <w:sz w:val="24"/>
              </w:rPr>
              <w:t xml:space="preserve">A1 </w:t>
            </w:r>
          </w:p>
        </w:tc>
        <w:tc>
          <w:tcPr>
            <w:tcW w:w="6441" w:type="dxa"/>
            <w:tcBorders>
              <w:top w:val="single" w:sz="12" w:space="0" w:color="auto"/>
            </w:tcBorders>
            <w:vAlign w:val="center"/>
          </w:tcPr>
          <w:p w:rsidR="00F771B4" w:rsidRPr="005D29B7" w:rsidRDefault="00F771B4" w:rsidP="003166EF">
            <w:r w:rsidRPr="005D29B7">
              <w:rPr>
                <w:rFonts w:hint="eastAsia"/>
              </w:rPr>
              <w:t>擅自请人代课或替人上课</w:t>
            </w:r>
            <w:r w:rsidRPr="005D29B7">
              <w:rPr>
                <w:rFonts w:hint="eastAsia"/>
              </w:rPr>
              <w:t>2</w:t>
            </w:r>
            <w:r w:rsidRPr="005D29B7">
              <w:rPr>
                <w:rFonts w:hint="eastAsia"/>
              </w:rPr>
              <w:t>学时（含）以上。</w:t>
            </w:r>
          </w:p>
        </w:tc>
      </w:tr>
      <w:tr w:rsidR="005D29B7" w:rsidRPr="005D29B7" w:rsidTr="001B12D3">
        <w:trPr>
          <w:trHeight w:val="469"/>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F771B4" w:rsidP="003166EF">
            <w:pPr>
              <w:jc w:val="center"/>
              <w:rPr>
                <w:b/>
                <w:sz w:val="24"/>
              </w:rPr>
            </w:pPr>
            <w:r w:rsidRPr="005D29B7">
              <w:rPr>
                <w:rFonts w:hint="eastAsia"/>
                <w:b/>
                <w:sz w:val="24"/>
              </w:rPr>
              <w:t>A2</w:t>
            </w:r>
          </w:p>
        </w:tc>
        <w:tc>
          <w:tcPr>
            <w:tcW w:w="6441" w:type="dxa"/>
            <w:tcBorders>
              <w:top w:val="single" w:sz="12" w:space="0" w:color="auto"/>
            </w:tcBorders>
            <w:vAlign w:val="center"/>
          </w:tcPr>
          <w:p w:rsidR="00F771B4" w:rsidRPr="005D29B7" w:rsidRDefault="00F771B4" w:rsidP="007255BA">
            <w:r w:rsidRPr="005D29B7">
              <w:rPr>
                <w:rFonts w:hint="eastAsia"/>
              </w:rPr>
              <w:t>上课或监考迟到</w:t>
            </w:r>
            <w:r w:rsidRPr="005D29B7">
              <w:rPr>
                <w:rFonts w:hint="eastAsia"/>
              </w:rPr>
              <w:t>15</w:t>
            </w:r>
            <w:r w:rsidRPr="005D29B7">
              <w:rPr>
                <w:rFonts w:hint="eastAsia"/>
              </w:rPr>
              <w:t>分钟（不含）以上的，事前未“告知教学管理人员（教学院长与教学秘书），并通知且安排好已在教室等待的学生”，从而未对迟到后果进行有效弥补的。</w:t>
            </w:r>
          </w:p>
        </w:tc>
      </w:tr>
      <w:tr w:rsidR="005D29B7" w:rsidRPr="005D29B7" w:rsidTr="001B12D3">
        <w:trPr>
          <w:trHeight w:val="469"/>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F771B4" w:rsidP="003166EF">
            <w:pPr>
              <w:jc w:val="center"/>
              <w:rPr>
                <w:b/>
                <w:sz w:val="24"/>
              </w:rPr>
            </w:pPr>
            <w:r w:rsidRPr="005D29B7">
              <w:rPr>
                <w:rFonts w:hint="eastAsia"/>
                <w:b/>
                <w:sz w:val="24"/>
              </w:rPr>
              <w:t>A3</w:t>
            </w:r>
          </w:p>
        </w:tc>
        <w:tc>
          <w:tcPr>
            <w:tcW w:w="6441" w:type="dxa"/>
            <w:tcBorders>
              <w:top w:val="single" w:sz="12" w:space="0" w:color="auto"/>
            </w:tcBorders>
            <w:vAlign w:val="center"/>
          </w:tcPr>
          <w:p w:rsidR="00F771B4" w:rsidRPr="005D29B7" w:rsidRDefault="00F771B4" w:rsidP="002B6196">
            <w:r w:rsidRPr="005D29B7">
              <w:rPr>
                <w:rFonts w:hint="eastAsia"/>
              </w:rPr>
              <w:t>擅自停课、缺课、调课的。</w:t>
            </w:r>
          </w:p>
        </w:tc>
      </w:tr>
      <w:tr w:rsidR="005D29B7" w:rsidRPr="005D29B7" w:rsidTr="001B12D3">
        <w:trPr>
          <w:trHeight w:val="532"/>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A4</w:t>
            </w:r>
          </w:p>
        </w:tc>
        <w:tc>
          <w:tcPr>
            <w:tcW w:w="6441" w:type="dxa"/>
            <w:tcBorders>
              <w:top w:val="single" w:sz="12" w:space="0" w:color="auto"/>
            </w:tcBorders>
            <w:vAlign w:val="center"/>
          </w:tcPr>
          <w:p w:rsidR="00F771B4" w:rsidRPr="005D29B7" w:rsidRDefault="00F771B4" w:rsidP="003166EF">
            <w:r w:rsidRPr="005D29B7">
              <w:rPr>
                <w:rFonts w:hint="eastAsia"/>
              </w:rPr>
              <w:t>未经学校审核批准，擅自变动或不执行教学计划或未按教学大纲（课程标准）要求完成学期课程教学内容达</w:t>
            </w:r>
            <w:r w:rsidRPr="005D29B7">
              <w:rPr>
                <w:rFonts w:hint="eastAsia"/>
              </w:rPr>
              <w:t>30%</w:t>
            </w:r>
            <w:r w:rsidRPr="005D29B7">
              <w:rPr>
                <w:rFonts w:hint="eastAsia"/>
              </w:rPr>
              <w:t>（不含）以上的。</w:t>
            </w:r>
          </w:p>
        </w:tc>
      </w:tr>
      <w:tr w:rsidR="005D29B7" w:rsidRPr="005D29B7" w:rsidTr="001B12D3">
        <w:trPr>
          <w:trHeight w:val="532"/>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A5</w:t>
            </w:r>
          </w:p>
        </w:tc>
        <w:tc>
          <w:tcPr>
            <w:tcW w:w="6441" w:type="dxa"/>
            <w:tcBorders>
              <w:top w:val="single" w:sz="12" w:space="0" w:color="auto"/>
            </w:tcBorders>
            <w:vAlign w:val="center"/>
          </w:tcPr>
          <w:p w:rsidR="00F771B4" w:rsidRPr="005D29B7" w:rsidRDefault="00F771B4" w:rsidP="00EA589F">
            <w:pPr>
              <w:autoSpaceDE w:val="0"/>
              <w:autoSpaceDN w:val="0"/>
              <w:adjustRightInd w:val="0"/>
              <w:jc w:val="left"/>
            </w:pPr>
            <w:r w:rsidRPr="005D29B7">
              <w:rPr>
                <w:rFonts w:hint="eastAsia"/>
              </w:rPr>
              <w:t>未使用国家规定及学校、学院指定的教材，造成严重负面影响的。</w:t>
            </w:r>
          </w:p>
        </w:tc>
      </w:tr>
      <w:tr w:rsidR="005D29B7" w:rsidRPr="005D29B7" w:rsidTr="001B12D3">
        <w:trPr>
          <w:trHeight w:val="532"/>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A6</w:t>
            </w:r>
          </w:p>
        </w:tc>
        <w:tc>
          <w:tcPr>
            <w:tcW w:w="6441" w:type="dxa"/>
            <w:tcBorders>
              <w:top w:val="single" w:sz="12" w:space="0" w:color="auto"/>
            </w:tcBorders>
            <w:vAlign w:val="center"/>
          </w:tcPr>
          <w:p w:rsidR="00F771B4" w:rsidRPr="005D29B7" w:rsidRDefault="00F771B4" w:rsidP="00E63F09">
            <w:r w:rsidRPr="005D29B7">
              <w:rPr>
                <w:rFonts w:hint="eastAsia"/>
              </w:rPr>
              <w:t>考试试题与最近三年考试试题内容重复率在</w:t>
            </w:r>
            <w:r w:rsidRPr="005D29B7">
              <w:rPr>
                <w:rFonts w:hint="eastAsia"/>
              </w:rPr>
              <w:t>30%</w:t>
            </w:r>
            <w:r w:rsidRPr="005D29B7">
              <w:rPr>
                <w:rFonts w:hint="eastAsia"/>
              </w:rPr>
              <w:t>（不含）以上的。</w:t>
            </w:r>
          </w:p>
        </w:tc>
      </w:tr>
      <w:tr w:rsidR="005D29B7" w:rsidRPr="005D29B7" w:rsidTr="001B12D3">
        <w:trPr>
          <w:trHeight w:val="532"/>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A7</w:t>
            </w:r>
          </w:p>
        </w:tc>
        <w:tc>
          <w:tcPr>
            <w:tcW w:w="6441" w:type="dxa"/>
            <w:tcBorders>
              <w:top w:val="single" w:sz="12" w:space="0" w:color="auto"/>
            </w:tcBorders>
            <w:vAlign w:val="center"/>
          </w:tcPr>
          <w:p w:rsidR="00F771B4" w:rsidRPr="005D29B7" w:rsidRDefault="00F771B4" w:rsidP="003166EF">
            <w:r w:rsidRPr="005D29B7">
              <w:rPr>
                <w:rFonts w:hint="eastAsia"/>
              </w:rPr>
              <w:t>在考试开始</w:t>
            </w:r>
            <w:r w:rsidRPr="005D29B7">
              <w:rPr>
                <w:rFonts w:hint="eastAsia"/>
              </w:rPr>
              <w:t>15</w:t>
            </w:r>
            <w:r w:rsidRPr="005D29B7">
              <w:rPr>
                <w:rFonts w:hint="eastAsia"/>
              </w:rPr>
              <w:t>分钟（不含）后未到达考场或中途离岗</w:t>
            </w:r>
            <w:r w:rsidRPr="005D29B7">
              <w:rPr>
                <w:rFonts w:hint="eastAsia"/>
              </w:rPr>
              <w:t>15</w:t>
            </w:r>
            <w:r w:rsidRPr="005D29B7">
              <w:rPr>
                <w:rFonts w:hint="eastAsia"/>
              </w:rPr>
              <w:t>分钟（不含）以上的。</w:t>
            </w:r>
          </w:p>
        </w:tc>
      </w:tr>
      <w:tr w:rsidR="005D29B7" w:rsidRPr="005D29B7" w:rsidTr="001B12D3">
        <w:trPr>
          <w:trHeight w:val="540"/>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A8</w:t>
            </w:r>
          </w:p>
        </w:tc>
        <w:tc>
          <w:tcPr>
            <w:tcW w:w="6441" w:type="dxa"/>
            <w:tcBorders>
              <w:top w:val="single" w:sz="12" w:space="0" w:color="auto"/>
            </w:tcBorders>
            <w:vAlign w:val="center"/>
          </w:tcPr>
          <w:p w:rsidR="00F771B4" w:rsidRPr="005D29B7" w:rsidRDefault="00F771B4" w:rsidP="003166EF">
            <w:r w:rsidRPr="005D29B7">
              <w:rPr>
                <w:rFonts w:hint="eastAsia"/>
              </w:rPr>
              <w:t>监考期间极度不负责任或失职，对作弊现象听之任之，考场秩序混乱的。</w:t>
            </w:r>
          </w:p>
        </w:tc>
      </w:tr>
      <w:tr w:rsidR="005D29B7" w:rsidRPr="005D29B7" w:rsidTr="001B12D3">
        <w:trPr>
          <w:trHeight w:val="540"/>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A9</w:t>
            </w:r>
          </w:p>
        </w:tc>
        <w:tc>
          <w:tcPr>
            <w:tcW w:w="6441" w:type="dxa"/>
            <w:tcBorders>
              <w:top w:val="single" w:sz="12" w:space="0" w:color="auto"/>
            </w:tcBorders>
            <w:vAlign w:val="center"/>
          </w:tcPr>
          <w:p w:rsidR="00F771B4" w:rsidRPr="005D29B7" w:rsidRDefault="00F771B4" w:rsidP="003166EF">
            <w:r w:rsidRPr="005D29B7">
              <w:rPr>
                <w:rFonts w:hint="eastAsia"/>
              </w:rPr>
              <w:t>考试结束后回收试卷数与参与学生数不相符并造成严重后果。</w:t>
            </w:r>
          </w:p>
        </w:tc>
      </w:tr>
      <w:tr w:rsidR="005D29B7" w:rsidRPr="005D29B7" w:rsidTr="001B12D3">
        <w:trPr>
          <w:trHeight w:val="540"/>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A10</w:t>
            </w:r>
          </w:p>
        </w:tc>
        <w:tc>
          <w:tcPr>
            <w:tcW w:w="6441" w:type="dxa"/>
            <w:tcBorders>
              <w:top w:val="single" w:sz="12" w:space="0" w:color="auto"/>
            </w:tcBorders>
            <w:vAlign w:val="center"/>
          </w:tcPr>
          <w:p w:rsidR="00F771B4" w:rsidRPr="005D29B7" w:rsidRDefault="00F771B4" w:rsidP="003166EF">
            <w:r w:rsidRPr="005D29B7">
              <w:rPr>
                <w:rFonts w:hint="eastAsia"/>
              </w:rPr>
              <w:t>试卷评阅出错率达到该教学班学生人数</w:t>
            </w:r>
            <w:r w:rsidRPr="005D29B7">
              <w:rPr>
                <w:rFonts w:hint="eastAsia"/>
              </w:rPr>
              <w:t>15%</w:t>
            </w:r>
            <w:r w:rsidRPr="005D29B7">
              <w:rPr>
                <w:rFonts w:hint="eastAsia"/>
              </w:rPr>
              <w:t>（不含）以上的。</w:t>
            </w:r>
          </w:p>
        </w:tc>
      </w:tr>
      <w:tr w:rsidR="005D29B7" w:rsidRPr="005D29B7" w:rsidTr="001B12D3">
        <w:trPr>
          <w:trHeight w:val="540"/>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A11</w:t>
            </w:r>
          </w:p>
        </w:tc>
        <w:tc>
          <w:tcPr>
            <w:tcW w:w="6441" w:type="dxa"/>
            <w:tcBorders>
              <w:top w:val="single" w:sz="12" w:space="0" w:color="auto"/>
            </w:tcBorders>
            <w:vAlign w:val="center"/>
          </w:tcPr>
          <w:p w:rsidR="00F771B4" w:rsidRPr="005D29B7" w:rsidRDefault="00F771B4" w:rsidP="00A30AFA">
            <w:pPr>
              <w:autoSpaceDE w:val="0"/>
              <w:autoSpaceDN w:val="0"/>
              <w:adjustRightInd w:val="0"/>
              <w:jc w:val="left"/>
            </w:pPr>
            <w:r w:rsidRPr="005D29B7">
              <w:rPr>
                <w:rFonts w:hint="eastAsia"/>
              </w:rPr>
              <w:t>因未按照规定尽到责任，造成学生在教学、实验或实验活动中受到轻伤，或造成重大财产损失，损失价值在</w:t>
            </w:r>
            <w:r w:rsidRPr="005D29B7">
              <w:rPr>
                <w:rFonts w:hint="eastAsia"/>
              </w:rPr>
              <w:t>5000</w:t>
            </w:r>
            <w:r w:rsidRPr="005D29B7">
              <w:rPr>
                <w:rFonts w:hint="eastAsia"/>
              </w:rPr>
              <w:t>元以上、</w:t>
            </w:r>
            <w:r w:rsidRPr="005D29B7">
              <w:rPr>
                <w:rFonts w:hint="eastAsia"/>
              </w:rPr>
              <w:t>10</w:t>
            </w:r>
            <w:r w:rsidRPr="005D29B7">
              <w:rPr>
                <w:rFonts w:hint="eastAsia"/>
              </w:rPr>
              <w:t>万元以下的。</w:t>
            </w:r>
          </w:p>
        </w:tc>
      </w:tr>
      <w:tr w:rsidR="005D29B7" w:rsidRPr="005D29B7" w:rsidTr="001B12D3">
        <w:trPr>
          <w:trHeight w:val="540"/>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A12</w:t>
            </w:r>
          </w:p>
        </w:tc>
        <w:tc>
          <w:tcPr>
            <w:tcW w:w="6441" w:type="dxa"/>
            <w:tcBorders>
              <w:top w:val="single" w:sz="12" w:space="0" w:color="auto"/>
            </w:tcBorders>
            <w:vAlign w:val="center"/>
          </w:tcPr>
          <w:p w:rsidR="00F771B4" w:rsidRPr="005D29B7" w:rsidRDefault="00F771B4" w:rsidP="00A30AFA">
            <w:pPr>
              <w:autoSpaceDE w:val="0"/>
              <w:autoSpaceDN w:val="0"/>
              <w:adjustRightInd w:val="0"/>
              <w:jc w:val="left"/>
            </w:pPr>
            <w:r w:rsidRPr="005D29B7">
              <w:rPr>
                <w:rFonts w:hint="eastAsia"/>
              </w:rPr>
              <w:t>未按照规定尽到安全指导责任，导致化学危险品、放射源、剧毒品等危险物品泄漏、遗失或者意外燃烧、爆炸等，造成轻伤等后果的。</w:t>
            </w:r>
          </w:p>
        </w:tc>
      </w:tr>
      <w:tr w:rsidR="005D29B7" w:rsidRPr="005D29B7" w:rsidTr="001B12D3">
        <w:trPr>
          <w:trHeight w:val="540"/>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A13</w:t>
            </w:r>
          </w:p>
        </w:tc>
        <w:tc>
          <w:tcPr>
            <w:tcW w:w="6441" w:type="dxa"/>
            <w:tcBorders>
              <w:top w:val="single" w:sz="12" w:space="0" w:color="auto"/>
            </w:tcBorders>
            <w:vAlign w:val="center"/>
          </w:tcPr>
          <w:p w:rsidR="00F771B4" w:rsidRPr="005D29B7" w:rsidRDefault="00F771B4" w:rsidP="00A30AFA">
            <w:pPr>
              <w:autoSpaceDE w:val="0"/>
              <w:autoSpaceDN w:val="0"/>
              <w:adjustRightInd w:val="0"/>
              <w:jc w:val="left"/>
            </w:pPr>
            <w:r w:rsidRPr="005D29B7">
              <w:rPr>
                <w:rFonts w:hint="eastAsia"/>
              </w:rPr>
              <w:t>在学校组织的教学实习中，未按照规定对学生开展安全、保密等相关教育，未积极采取相关措施，造成实习单位较大损失、学生受轻伤的。</w:t>
            </w:r>
          </w:p>
        </w:tc>
      </w:tr>
      <w:tr w:rsidR="005D29B7" w:rsidRPr="005D29B7" w:rsidTr="001B12D3">
        <w:trPr>
          <w:trHeight w:val="540"/>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A14</w:t>
            </w:r>
          </w:p>
        </w:tc>
        <w:tc>
          <w:tcPr>
            <w:tcW w:w="6441" w:type="dxa"/>
            <w:tcBorders>
              <w:top w:val="single" w:sz="12" w:space="0" w:color="auto"/>
            </w:tcBorders>
            <w:vAlign w:val="center"/>
          </w:tcPr>
          <w:p w:rsidR="00F771B4" w:rsidRPr="005D29B7" w:rsidRDefault="00F771B4" w:rsidP="003166EF">
            <w:pPr>
              <w:autoSpaceDE w:val="0"/>
              <w:autoSpaceDN w:val="0"/>
              <w:adjustRightInd w:val="0"/>
              <w:jc w:val="left"/>
            </w:pPr>
            <w:r w:rsidRPr="005D29B7">
              <w:rPr>
                <w:rFonts w:hint="eastAsia"/>
              </w:rPr>
              <w:t>各类校外教学实习指导期间，擅自离岗超过规定在岗时间</w:t>
            </w:r>
            <w:r w:rsidRPr="005D29B7">
              <w:t>1/</w:t>
            </w:r>
            <w:r w:rsidRPr="005D29B7">
              <w:rPr>
                <w:rFonts w:hint="eastAsia"/>
              </w:rPr>
              <w:t>3</w:t>
            </w:r>
            <w:r w:rsidRPr="005D29B7">
              <w:t xml:space="preserve"> </w:t>
            </w:r>
            <w:r w:rsidRPr="005D29B7">
              <w:rPr>
                <w:rFonts w:hint="eastAsia"/>
              </w:rPr>
              <w:t>及以上；或缩短学生各类校外教学实习时间</w:t>
            </w:r>
            <w:r w:rsidRPr="005D29B7">
              <w:t>1/</w:t>
            </w:r>
            <w:r w:rsidRPr="005D29B7">
              <w:rPr>
                <w:rFonts w:hint="eastAsia"/>
              </w:rPr>
              <w:t>4</w:t>
            </w:r>
            <w:r w:rsidRPr="005D29B7">
              <w:t xml:space="preserve"> </w:t>
            </w:r>
            <w:r w:rsidRPr="005D29B7">
              <w:rPr>
                <w:rFonts w:hint="eastAsia"/>
              </w:rPr>
              <w:t>及以上。</w:t>
            </w:r>
          </w:p>
        </w:tc>
      </w:tr>
      <w:tr w:rsidR="005D29B7" w:rsidRPr="005D29B7" w:rsidTr="001B12D3">
        <w:trPr>
          <w:trHeight w:val="540"/>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A15</w:t>
            </w:r>
          </w:p>
        </w:tc>
        <w:tc>
          <w:tcPr>
            <w:tcW w:w="6441" w:type="dxa"/>
            <w:tcBorders>
              <w:top w:val="single" w:sz="12" w:space="0" w:color="auto"/>
            </w:tcBorders>
            <w:vAlign w:val="center"/>
          </w:tcPr>
          <w:p w:rsidR="00F771B4" w:rsidRPr="005D29B7" w:rsidRDefault="00F771B4" w:rsidP="00245A70">
            <w:r w:rsidRPr="005D29B7">
              <w:rPr>
                <w:rFonts w:hint="eastAsia"/>
              </w:rPr>
              <w:t>未按要求指导学生毕业设计（论文），导致学生不能按时完成规定任务，影响学生正常毕业的。</w:t>
            </w:r>
          </w:p>
        </w:tc>
      </w:tr>
      <w:tr w:rsidR="005D29B7" w:rsidRPr="005D29B7" w:rsidTr="001B12D3">
        <w:trPr>
          <w:trHeight w:val="540"/>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A16</w:t>
            </w:r>
          </w:p>
        </w:tc>
        <w:tc>
          <w:tcPr>
            <w:tcW w:w="6441" w:type="dxa"/>
            <w:tcBorders>
              <w:top w:val="single" w:sz="12" w:space="0" w:color="auto"/>
            </w:tcBorders>
            <w:vAlign w:val="center"/>
          </w:tcPr>
          <w:p w:rsidR="00F771B4" w:rsidRPr="005D29B7" w:rsidRDefault="00F771B4" w:rsidP="00E63F09">
            <w:pPr>
              <w:autoSpaceDE w:val="0"/>
              <w:autoSpaceDN w:val="0"/>
              <w:adjustRightInd w:val="0"/>
              <w:jc w:val="left"/>
            </w:pPr>
            <w:r w:rsidRPr="005D29B7">
              <w:rPr>
                <w:rFonts w:hint="eastAsia"/>
              </w:rPr>
              <w:t>成绩在教务管理平台上向学生公布后，对成绩进行修改的人次数占当学期教学总人数的</w:t>
            </w:r>
            <w:r w:rsidRPr="005D29B7">
              <w:rPr>
                <w:rFonts w:hint="eastAsia"/>
              </w:rPr>
              <w:t>10%</w:t>
            </w:r>
            <w:r w:rsidRPr="005D29B7">
              <w:rPr>
                <w:rFonts w:hint="eastAsia"/>
              </w:rPr>
              <w:t>（不含）以上的（每学期出现一人次的成绩修改，如能作出合理解释且未造成严重后果的除外）。</w:t>
            </w:r>
          </w:p>
        </w:tc>
      </w:tr>
      <w:tr w:rsidR="005D29B7" w:rsidRPr="005D29B7" w:rsidTr="001B12D3">
        <w:trPr>
          <w:trHeight w:val="540"/>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B10E75" w:rsidP="003166EF">
            <w:pPr>
              <w:jc w:val="center"/>
              <w:rPr>
                <w:b/>
                <w:sz w:val="24"/>
              </w:rPr>
            </w:pPr>
            <w:r w:rsidRPr="005D29B7">
              <w:rPr>
                <w:rFonts w:hint="eastAsia"/>
                <w:b/>
                <w:sz w:val="24"/>
              </w:rPr>
              <w:t>A17</w:t>
            </w:r>
          </w:p>
        </w:tc>
        <w:tc>
          <w:tcPr>
            <w:tcW w:w="6441" w:type="dxa"/>
            <w:tcBorders>
              <w:top w:val="single" w:sz="12" w:space="0" w:color="auto"/>
            </w:tcBorders>
            <w:vAlign w:val="center"/>
          </w:tcPr>
          <w:p w:rsidR="00F771B4" w:rsidRPr="005D29B7" w:rsidRDefault="00F771B4" w:rsidP="00E63F09">
            <w:pPr>
              <w:autoSpaceDE w:val="0"/>
              <w:autoSpaceDN w:val="0"/>
              <w:adjustRightInd w:val="0"/>
              <w:jc w:val="left"/>
            </w:pPr>
            <w:r w:rsidRPr="005D29B7">
              <w:rPr>
                <w:rFonts w:hint="eastAsia"/>
              </w:rPr>
              <w:t>一年（自然年度）</w:t>
            </w:r>
            <w:r w:rsidR="00A359E6" w:rsidRPr="005D29B7">
              <w:rPr>
                <w:rFonts w:hint="eastAsia"/>
              </w:rPr>
              <w:t>内同</w:t>
            </w:r>
            <w:r w:rsidRPr="005D29B7">
              <w:rPr>
                <w:rFonts w:hint="eastAsia"/>
              </w:rPr>
              <w:t>一责任人累计发生</w:t>
            </w:r>
            <w:r w:rsidRPr="005D29B7">
              <w:rPr>
                <w:rFonts w:hint="eastAsia"/>
              </w:rPr>
              <w:t>2</w:t>
            </w:r>
            <w:r w:rsidRPr="005D29B7">
              <w:rPr>
                <w:rFonts w:hint="eastAsia"/>
              </w:rPr>
              <w:t>次一般教学事故记为</w:t>
            </w:r>
            <w:r w:rsidRPr="005D29B7">
              <w:rPr>
                <w:rFonts w:hint="eastAsia"/>
              </w:rPr>
              <w:t>1</w:t>
            </w:r>
            <w:r w:rsidRPr="005D29B7">
              <w:rPr>
                <w:rFonts w:hint="eastAsia"/>
              </w:rPr>
              <w:t>次严重教学事故。</w:t>
            </w:r>
          </w:p>
        </w:tc>
      </w:tr>
      <w:tr w:rsidR="005D29B7" w:rsidRPr="005D29B7" w:rsidTr="003166EF">
        <w:trPr>
          <w:trHeight w:val="540"/>
          <w:jc w:val="center"/>
        </w:trPr>
        <w:tc>
          <w:tcPr>
            <w:tcW w:w="971" w:type="dxa"/>
            <w:vMerge w:val="restart"/>
            <w:tcBorders>
              <w:top w:val="single" w:sz="12" w:space="0" w:color="auto"/>
            </w:tcBorders>
          </w:tcPr>
          <w:p w:rsidR="00F771B4" w:rsidRPr="005D29B7" w:rsidRDefault="00F771B4" w:rsidP="003166EF">
            <w:pPr>
              <w:jc w:val="center"/>
              <w:rPr>
                <w:b/>
                <w:sz w:val="24"/>
              </w:rPr>
            </w:pPr>
            <w:r w:rsidRPr="005D29B7">
              <w:rPr>
                <w:rFonts w:hint="eastAsia"/>
                <w:b/>
                <w:sz w:val="24"/>
              </w:rPr>
              <w:t>教学管理及保</w:t>
            </w:r>
            <w:r w:rsidRPr="005D29B7">
              <w:rPr>
                <w:rFonts w:hint="eastAsia"/>
                <w:b/>
                <w:sz w:val="24"/>
              </w:rPr>
              <w:lastRenderedPageBreak/>
              <w:t>障类（</w:t>
            </w:r>
            <w:r w:rsidRPr="005D29B7">
              <w:rPr>
                <w:rFonts w:hint="eastAsia"/>
                <w:b/>
                <w:sz w:val="24"/>
              </w:rPr>
              <w:t>B</w:t>
            </w:r>
            <w:r w:rsidRPr="005D29B7">
              <w:rPr>
                <w:rFonts w:hint="eastAsia"/>
                <w:b/>
                <w:sz w:val="24"/>
              </w:rPr>
              <w:t>）</w:t>
            </w:r>
          </w:p>
        </w:tc>
        <w:tc>
          <w:tcPr>
            <w:tcW w:w="850" w:type="dxa"/>
            <w:tcBorders>
              <w:top w:val="single" w:sz="12" w:space="0" w:color="auto"/>
            </w:tcBorders>
            <w:vAlign w:val="center"/>
          </w:tcPr>
          <w:p w:rsidR="00F771B4" w:rsidRPr="005D29B7" w:rsidRDefault="00F771B4" w:rsidP="003166EF">
            <w:pPr>
              <w:jc w:val="center"/>
              <w:rPr>
                <w:b/>
                <w:sz w:val="24"/>
              </w:rPr>
            </w:pPr>
            <w:r w:rsidRPr="005D29B7">
              <w:rPr>
                <w:rFonts w:hint="eastAsia"/>
                <w:b/>
                <w:sz w:val="24"/>
              </w:rPr>
              <w:lastRenderedPageBreak/>
              <w:t>B1</w:t>
            </w:r>
          </w:p>
        </w:tc>
        <w:tc>
          <w:tcPr>
            <w:tcW w:w="6441" w:type="dxa"/>
            <w:tcBorders>
              <w:top w:val="single" w:sz="12" w:space="0" w:color="auto"/>
            </w:tcBorders>
            <w:vAlign w:val="center"/>
          </w:tcPr>
          <w:p w:rsidR="00F771B4" w:rsidRPr="005D29B7" w:rsidRDefault="00F771B4" w:rsidP="00E63F09">
            <w:pPr>
              <w:autoSpaceDE w:val="0"/>
              <w:autoSpaceDN w:val="0"/>
              <w:adjustRightInd w:val="0"/>
              <w:jc w:val="left"/>
            </w:pPr>
            <w:r w:rsidRPr="005D29B7">
              <w:rPr>
                <w:rFonts w:hint="eastAsia"/>
              </w:rPr>
              <w:t>实验教学仪器、设备出现故障长时间不报告、不联系维修，严重影响教学的。</w:t>
            </w:r>
          </w:p>
        </w:tc>
      </w:tr>
      <w:tr w:rsidR="005D29B7" w:rsidRPr="005D29B7" w:rsidTr="0075601A">
        <w:trPr>
          <w:trHeight w:val="812"/>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F771B4" w:rsidP="003166EF">
            <w:pPr>
              <w:jc w:val="center"/>
              <w:rPr>
                <w:b/>
                <w:sz w:val="24"/>
              </w:rPr>
            </w:pPr>
            <w:r w:rsidRPr="005D29B7">
              <w:rPr>
                <w:rFonts w:hint="eastAsia"/>
                <w:b/>
                <w:sz w:val="24"/>
              </w:rPr>
              <w:t>B2</w:t>
            </w:r>
          </w:p>
        </w:tc>
        <w:tc>
          <w:tcPr>
            <w:tcW w:w="6441" w:type="dxa"/>
            <w:tcBorders>
              <w:top w:val="single" w:sz="12" w:space="0" w:color="auto"/>
            </w:tcBorders>
            <w:vAlign w:val="center"/>
          </w:tcPr>
          <w:p w:rsidR="00F771B4" w:rsidRPr="005D29B7" w:rsidRDefault="00F771B4" w:rsidP="003166EF">
            <w:r w:rsidRPr="005D29B7">
              <w:rPr>
                <w:rFonts w:hint="eastAsia"/>
              </w:rPr>
              <w:t>因管理不善丢失学生试卷、毕业论文（设计）、成绩或故意更改学生成绩并造成严重后果的。</w:t>
            </w:r>
          </w:p>
        </w:tc>
      </w:tr>
      <w:tr w:rsidR="005D29B7" w:rsidRPr="005D29B7" w:rsidTr="0075601A">
        <w:trPr>
          <w:trHeight w:val="812"/>
          <w:jc w:val="center"/>
        </w:trPr>
        <w:tc>
          <w:tcPr>
            <w:tcW w:w="971" w:type="dxa"/>
            <w:vMerge/>
          </w:tcPr>
          <w:p w:rsidR="00F771B4" w:rsidRPr="005D29B7" w:rsidRDefault="00F771B4" w:rsidP="003166EF">
            <w:pPr>
              <w:jc w:val="center"/>
              <w:rPr>
                <w:b/>
                <w:sz w:val="24"/>
              </w:rPr>
            </w:pPr>
          </w:p>
        </w:tc>
        <w:tc>
          <w:tcPr>
            <w:tcW w:w="850" w:type="dxa"/>
            <w:tcBorders>
              <w:top w:val="single" w:sz="12" w:space="0" w:color="auto"/>
            </w:tcBorders>
            <w:vAlign w:val="center"/>
          </w:tcPr>
          <w:p w:rsidR="00F771B4" w:rsidRPr="005D29B7" w:rsidRDefault="00F771B4" w:rsidP="003166EF">
            <w:pPr>
              <w:jc w:val="center"/>
              <w:rPr>
                <w:b/>
                <w:sz w:val="24"/>
              </w:rPr>
            </w:pPr>
            <w:r w:rsidRPr="005D29B7">
              <w:rPr>
                <w:rFonts w:hint="eastAsia"/>
                <w:b/>
                <w:sz w:val="24"/>
              </w:rPr>
              <w:t>B3</w:t>
            </w:r>
          </w:p>
        </w:tc>
        <w:tc>
          <w:tcPr>
            <w:tcW w:w="6441" w:type="dxa"/>
            <w:tcBorders>
              <w:top w:val="single" w:sz="12" w:space="0" w:color="auto"/>
            </w:tcBorders>
            <w:vAlign w:val="center"/>
          </w:tcPr>
          <w:p w:rsidR="00F771B4" w:rsidRPr="005D29B7" w:rsidRDefault="00F771B4" w:rsidP="003166EF">
            <w:r w:rsidRPr="005D29B7">
              <w:rPr>
                <w:rFonts w:hint="eastAsia"/>
              </w:rPr>
              <w:t>违反学校有关规定，向学生强行推销或强迫学生购买教材、图书资料或其他物品，造成恶劣影响。</w:t>
            </w:r>
          </w:p>
        </w:tc>
      </w:tr>
      <w:tr w:rsidR="005D29B7" w:rsidRPr="005D29B7" w:rsidTr="003166EF">
        <w:trPr>
          <w:trHeight w:val="561"/>
          <w:jc w:val="center"/>
        </w:trPr>
        <w:tc>
          <w:tcPr>
            <w:tcW w:w="971" w:type="dxa"/>
            <w:vMerge/>
          </w:tcPr>
          <w:p w:rsidR="00F771B4" w:rsidRPr="005D29B7" w:rsidRDefault="00F771B4" w:rsidP="003166EF">
            <w:pPr>
              <w:jc w:val="center"/>
              <w:rPr>
                <w:b/>
                <w:sz w:val="24"/>
              </w:rPr>
            </w:pPr>
          </w:p>
        </w:tc>
        <w:tc>
          <w:tcPr>
            <w:tcW w:w="850" w:type="dxa"/>
            <w:vAlign w:val="center"/>
          </w:tcPr>
          <w:p w:rsidR="00F771B4" w:rsidRPr="005D29B7" w:rsidRDefault="00F771B4" w:rsidP="003166EF">
            <w:pPr>
              <w:jc w:val="center"/>
              <w:rPr>
                <w:b/>
                <w:sz w:val="24"/>
              </w:rPr>
            </w:pPr>
            <w:r w:rsidRPr="005D29B7">
              <w:rPr>
                <w:rFonts w:hint="eastAsia"/>
                <w:b/>
                <w:sz w:val="24"/>
              </w:rPr>
              <w:t>B4</w:t>
            </w:r>
          </w:p>
        </w:tc>
        <w:tc>
          <w:tcPr>
            <w:tcW w:w="6441" w:type="dxa"/>
            <w:vAlign w:val="center"/>
          </w:tcPr>
          <w:p w:rsidR="00F771B4" w:rsidRPr="005D29B7" w:rsidRDefault="00F771B4" w:rsidP="003166EF">
            <w:r w:rsidRPr="005D29B7">
              <w:rPr>
                <w:rFonts w:hint="eastAsia"/>
              </w:rPr>
              <w:t>因工作疏忽导致学位证书或毕业证书错发、漏发，且未对后果作积极弥补的。</w:t>
            </w:r>
          </w:p>
        </w:tc>
      </w:tr>
      <w:tr w:rsidR="005D29B7" w:rsidRPr="005D29B7" w:rsidTr="003166EF">
        <w:trPr>
          <w:trHeight w:val="561"/>
          <w:jc w:val="center"/>
        </w:trPr>
        <w:tc>
          <w:tcPr>
            <w:tcW w:w="971" w:type="dxa"/>
            <w:vMerge/>
          </w:tcPr>
          <w:p w:rsidR="00F771B4" w:rsidRPr="005D29B7" w:rsidRDefault="00F771B4" w:rsidP="003166EF">
            <w:pPr>
              <w:jc w:val="center"/>
              <w:rPr>
                <w:b/>
                <w:sz w:val="24"/>
              </w:rPr>
            </w:pPr>
          </w:p>
        </w:tc>
        <w:tc>
          <w:tcPr>
            <w:tcW w:w="850" w:type="dxa"/>
            <w:vAlign w:val="center"/>
          </w:tcPr>
          <w:p w:rsidR="00F771B4" w:rsidRPr="005D29B7" w:rsidRDefault="00F771B4" w:rsidP="003166EF">
            <w:pPr>
              <w:jc w:val="center"/>
              <w:rPr>
                <w:b/>
                <w:sz w:val="24"/>
              </w:rPr>
            </w:pPr>
            <w:r w:rsidRPr="005D29B7">
              <w:rPr>
                <w:rFonts w:hint="eastAsia"/>
                <w:b/>
                <w:sz w:val="24"/>
              </w:rPr>
              <w:t>B5</w:t>
            </w:r>
          </w:p>
        </w:tc>
        <w:tc>
          <w:tcPr>
            <w:tcW w:w="6441" w:type="dxa"/>
            <w:vAlign w:val="center"/>
          </w:tcPr>
          <w:p w:rsidR="00F771B4" w:rsidRPr="005D29B7" w:rsidRDefault="00F771B4" w:rsidP="003166EF">
            <w:r w:rsidRPr="005D29B7">
              <w:rPr>
                <w:rFonts w:hint="eastAsia"/>
              </w:rPr>
              <w:t>未按时、准确上报学生注册情况、毕业生信息或对下级单位上报信息处理不及时，造成学生不能按时毕业、授位。</w:t>
            </w:r>
          </w:p>
        </w:tc>
      </w:tr>
      <w:tr w:rsidR="00BF583D" w:rsidRPr="005D29B7" w:rsidTr="00030255">
        <w:trPr>
          <w:trHeight w:val="705"/>
          <w:jc w:val="center"/>
        </w:trPr>
        <w:tc>
          <w:tcPr>
            <w:tcW w:w="8262" w:type="dxa"/>
            <w:gridSpan w:val="3"/>
          </w:tcPr>
          <w:p w:rsidR="00B06A89" w:rsidRPr="005D29B7" w:rsidRDefault="00B06A89" w:rsidP="003166EF">
            <w:r w:rsidRPr="005D29B7">
              <w:rPr>
                <w:rFonts w:hint="eastAsia"/>
              </w:rPr>
              <w:t>由委员会认定的其他重大教学事故的事件。</w:t>
            </w:r>
          </w:p>
        </w:tc>
      </w:tr>
    </w:tbl>
    <w:p w:rsidR="002174BD" w:rsidRPr="005D29B7" w:rsidRDefault="00005AC7" w:rsidP="002174BD">
      <w:pPr>
        <w:adjustRightInd w:val="0"/>
        <w:snapToGrid w:val="0"/>
        <w:spacing w:beforeLines="50" w:before="156" w:afterLines="50" w:after="156"/>
        <w:rPr>
          <w:rFonts w:ascii="Times New Roman" w:eastAsia="宋体" w:hAnsi="Times New Roman" w:cs="Times New Roman"/>
          <w:b/>
          <w:sz w:val="24"/>
          <w:szCs w:val="20"/>
        </w:rPr>
      </w:pPr>
      <w:r w:rsidRPr="005D29B7">
        <w:rPr>
          <w:rFonts w:ascii="Times New Roman" w:eastAsia="宋体" w:hAnsi="Times New Roman" w:cs="Times New Roman" w:hint="eastAsia"/>
          <w:b/>
          <w:sz w:val="24"/>
          <w:szCs w:val="20"/>
        </w:rPr>
        <w:t>三</w:t>
      </w:r>
      <w:r w:rsidR="002174BD" w:rsidRPr="005D29B7">
        <w:rPr>
          <w:rFonts w:ascii="Times New Roman" w:eastAsia="宋体" w:hAnsi="Times New Roman" w:cs="Times New Roman" w:hint="eastAsia"/>
          <w:b/>
          <w:sz w:val="24"/>
          <w:szCs w:val="20"/>
        </w:rPr>
        <w:t>、重大教学事故</w:t>
      </w:r>
    </w:p>
    <w:tbl>
      <w:tblPr>
        <w:tblStyle w:val="a3"/>
        <w:tblW w:w="8262"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1"/>
        <w:gridCol w:w="850"/>
        <w:gridCol w:w="6441"/>
      </w:tblGrid>
      <w:tr w:rsidR="005D29B7" w:rsidRPr="005D29B7" w:rsidTr="003F302F">
        <w:trPr>
          <w:trHeight w:val="609"/>
          <w:jc w:val="center"/>
        </w:trPr>
        <w:tc>
          <w:tcPr>
            <w:tcW w:w="971" w:type="dxa"/>
            <w:tcBorders>
              <w:top w:val="single" w:sz="12" w:space="0" w:color="auto"/>
              <w:bottom w:val="single" w:sz="12" w:space="0" w:color="auto"/>
            </w:tcBorders>
          </w:tcPr>
          <w:p w:rsidR="002174BD" w:rsidRPr="005D29B7" w:rsidRDefault="002174BD" w:rsidP="003F302F">
            <w:pPr>
              <w:rPr>
                <w:rFonts w:ascii="黑体" w:eastAsia="黑体"/>
                <w:b/>
                <w:sz w:val="24"/>
              </w:rPr>
            </w:pPr>
            <w:r w:rsidRPr="005D29B7">
              <w:rPr>
                <w:rFonts w:ascii="黑体" w:eastAsia="黑体" w:hint="eastAsia"/>
                <w:b/>
                <w:sz w:val="24"/>
              </w:rPr>
              <w:t>类别</w:t>
            </w:r>
          </w:p>
        </w:tc>
        <w:tc>
          <w:tcPr>
            <w:tcW w:w="850" w:type="dxa"/>
            <w:tcBorders>
              <w:top w:val="single" w:sz="12" w:space="0" w:color="auto"/>
              <w:bottom w:val="single" w:sz="12" w:space="0" w:color="auto"/>
            </w:tcBorders>
            <w:vAlign w:val="center"/>
          </w:tcPr>
          <w:p w:rsidR="002174BD" w:rsidRPr="005D29B7" w:rsidRDefault="002174BD" w:rsidP="003F302F">
            <w:pPr>
              <w:jc w:val="center"/>
              <w:rPr>
                <w:rFonts w:ascii="黑体" w:eastAsia="黑体"/>
                <w:b/>
                <w:sz w:val="24"/>
              </w:rPr>
            </w:pPr>
            <w:r w:rsidRPr="005D29B7">
              <w:rPr>
                <w:rFonts w:ascii="黑体" w:eastAsia="黑体" w:hint="eastAsia"/>
                <w:b/>
                <w:sz w:val="24"/>
              </w:rPr>
              <w:t>代码</w:t>
            </w:r>
          </w:p>
        </w:tc>
        <w:tc>
          <w:tcPr>
            <w:tcW w:w="6441" w:type="dxa"/>
            <w:tcBorders>
              <w:top w:val="single" w:sz="12" w:space="0" w:color="auto"/>
              <w:bottom w:val="single" w:sz="12" w:space="0" w:color="auto"/>
            </w:tcBorders>
            <w:vAlign w:val="center"/>
          </w:tcPr>
          <w:p w:rsidR="002174BD" w:rsidRPr="005D29B7" w:rsidRDefault="002174BD" w:rsidP="003F302F">
            <w:pPr>
              <w:jc w:val="center"/>
              <w:rPr>
                <w:rFonts w:ascii="黑体" w:eastAsia="黑体"/>
                <w:b/>
                <w:sz w:val="24"/>
              </w:rPr>
            </w:pPr>
            <w:r w:rsidRPr="005D29B7">
              <w:rPr>
                <w:rFonts w:ascii="黑体" w:eastAsia="黑体" w:hint="eastAsia"/>
                <w:b/>
                <w:sz w:val="24"/>
              </w:rPr>
              <w:t>行为及事实描述</w:t>
            </w:r>
          </w:p>
        </w:tc>
      </w:tr>
      <w:tr w:rsidR="005D29B7" w:rsidRPr="005D29B7" w:rsidTr="003F302F">
        <w:trPr>
          <w:trHeight w:val="469"/>
          <w:jc w:val="center"/>
        </w:trPr>
        <w:tc>
          <w:tcPr>
            <w:tcW w:w="971" w:type="dxa"/>
            <w:vMerge w:val="restart"/>
            <w:tcBorders>
              <w:top w:val="single" w:sz="12" w:space="0" w:color="auto"/>
            </w:tcBorders>
          </w:tcPr>
          <w:p w:rsidR="00E00134" w:rsidRPr="005D29B7" w:rsidRDefault="00E00134" w:rsidP="003F302F">
            <w:pPr>
              <w:jc w:val="center"/>
              <w:rPr>
                <w:b/>
                <w:sz w:val="24"/>
              </w:rPr>
            </w:pPr>
          </w:p>
          <w:p w:rsidR="00E00134" w:rsidRPr="005D29B7" w:rsidRDefault="00E00134" w:rsidP="003F302F">
            <w:pPr>
              <w:jc w:val="center"/>
              <w:rPr>
                <w:b/>
                <w:sz w:val="24"/>
              </w:rPr>
            </w:pPr>
          </w:p>
          <w:p w:rsidR="00E00134" w:rsidRPr="005D29B7" w:rsidRDefault="00E00134" w:rsidP="003F302F">
            <w:pPr>
              <w:jc w:val="center"/>
              <w:rPr>
                <w:b/>
                <w:sz w:val="24"/>
              </w:rPr>
            </w:pPr>
          </w:p>
          <w:p w:rsidR="00E00134" w:rsidRPr="005D29B7" w:rsidRDefault="00E00134" w:rsidP="003F302F">
            <w:pPr>
              <w:jc w:val="center"/>
              <w:rPr>
                <w:b/>
                <w:sz w:val="24"/>
              </w:rPr>
            </w:pPr>
          </w:p>
          <w:p w:rsidR="00E00134" w:rsidRPr="005D29B7" w:rsidRDefault="00E00134" w:rsidP="003F302F">
            <w:pPr>
              <w:jc w:val="center"/>
              <w:rPr>
                <w:b/>
                <w:sz w:val="24"/>
              </w:rPr>
            </w:pPr>
          </w:p>
          <w:p w:rsidR="00E00134" w:rsidRPr="005D29B7" w:rsidRDefault="00E00134" w:rsidP="003F302F">
            <w:pPr>
              <w:jc w:val="center"/>
              <w:rPr>
                <w:b/>
                <w:sz w:val="24"/>
              </w:rPr>
            </w:pPr>
          </w:p>
          <w:p w:rsidR="00E00134" w:rsidRPr="005D29B7" w:rsidRDefault="00E00134" w:rsidP="003F302F">
            <w:pPr>
              <w:jc w:val="center"/>
              <w:rPr>
                <w:b/>
                <w:sz w:val="24"/>
              </w:rPr>
            </w:pPr>
          </w:p>
          <w:p w:rsidR="00E00134" w:rsidRPr="005D29B7" w:rsidRDefault="00E00134" w:rsidP="006352E9">
            <w:pPr>
              <w:rPr>
                <w:b/>
                <w:sz w:val="24"/>
              </w:rPr>
            </w:pPr>
            <w:r w:rsidRPr="005D29B7">
              <w:rPr>
                <w:rFonts w:hint="eastAsia"/>
                <w:b/>
                <w:sz w:val="24"/>
              </w:rPr>
              <w:t>教学类（</w:t>
            </w:r>
            <w:r w:rsidRPr="005D29B7">
              <w:rPr>
                <w:rFonts w:hint="eastAsia"/>
                <w:b/>
                <w:sz w:val="24"/>
              </w:rPr>
              <w:t>A</w:t>
            </w:r>
            <w:r w:rsidRPr="005D29B7">
              <w:rPr>
                <w:rFonts w:hint="eastAsia"/>
                <w:b/>
                <w:sz w:val="24"/>
              </w:rPr>
              <w:t>）</w:t>
            </w:r>
          </w:p>
        </w:tc>
        <w:tc>
          <w:tcPr>
            <w:tcW w:w="850" w:type="dxa"/>
            <w:tcBorders>
              <w:top w:val="single" w:sz="12" w:space="0" w:color="auto"/>
            </w:tcBorders>
            <w:vAlign w:val="center"/>
          </w:tcPr>
          <w:p w:rsidR="00E00134" w:rsidRPr="005D29B7" w:rsidRDefault="004737AF" w:rsidP="003F302F">
            <w:pPr>
              <w:jc w:val="center"/>
              <w:rPr>
                <w:b/>
                <w:sz w:val="24"/>
              </w:rPr>
            </w:pPr>
            <w:r w:rsidRPr="005D29B7">
              <w:rPr>
                <w:rFonts w:hint="eastAsia"/>
                <w:b/>
                <w:sz w:val="24"/>
              </w:rPr>
              <w:t>A1</w:t>
            </w:r>
          </w:p>
        </w:tc>
        <w:tc>
          <w:tcPr>
            <w:tcW w:w="6441" w:type="dxa"/>
            <w:tcBorders>
              <w:top w:val="single" w:sz="12" w:space="0" w:color="auto"/>
            </w:tcBorders>
            <w:vAlign w:val="center"/>
          </w:tcPr>
          <w:p w:rsidR="00E00134" w:rsidRPr="005D29B7" w:rsidRDefault="00E00134" w:rsidP="00B10E75">
            <w:r w:rsidRPr="005D29B7">
              <w:rPr>
                <w:rFonts w:hint="eastAsia"/>
              </w:rPr>
              <w:t>在教学活动中出现违背党和国家大</w:t>
            </w:r>
            <w:r w:rsidR="00B10E75" w:rsidRPr="005D29B7">
              <w:rPr>
                <w:rFonts w:hint="eastAsia"/>
              </w:rPr>
              <w:t>政方针、违背宪法法律、危害国家安全、破坏民族团结、违反社会公德和师德师风要求</w:t>
            </w:r>
            <w:r w:rsidRPr="005D29B7">
              <w:rPr>
                <w:rFonts w:hint="eastAsia"/>
              </w:rPr>
              <w:t>等言行，在学生中造成恶劣影响</w:t>
            </w:r>
            <w:r w:rsidR="00B10E75" w:rsidRPr="005D29B7">
              <w:rPr>
                <w:rFonts w:hint="eastAsia"/>
              </w:rPr>
              <w:t>的</w:t>
            </w:r>
            <w:r w:rsidRPr="005D29B7">
              <w:rPr>
                <w:rFonts w:hint="eastAsia"/>
              </w:rPr>
              <w:t>。</w:t>
            </w:r>
          </w:p>
        </w:tc>
      </w:tr>
      <w:tr w:rsidR="005D29B7" w:rsidRPr="005D29B7" w:rsidTr="00EB47EE">
        <w:trPr>
          <w:trHeight w:val="521"/>
          <w:jc w:val="center"/>
        </w:trPr>
        <w:tc>
          <w:tcPr>
            <w:tcW w:w="971" w:type="dxa"/>
            <w:vMerge/>
          </w:tcPr>
          <w:p w:rsidR="00E00134" w:rsidRPr="005D29B7" w:rsidRDefault="00E00134" w:rsidP="003F302F">
            <w:pPr>
              <w:jc w:val="center"/>
              <w:rPr>
                <w:b/>
                <w:sz w:val="24"/>
              </w:rPr>
            </w:pPr>
          </w:p>
        </w:tc>
        <w:tc>
          <w:tcPr>
            <w:tcW w:w="850" w:type="dxa"/>
            <w:tcBorders>
              <w:top w:val="single" w:sz="12" w:space="0" w:color="auto"/>
            </w:tcBorders>
            <w:vAlign w:val="center"/>
          </w:tcPr>
          <w:p w:rsidR="00E00134" w:rsidRPr="005D29B7" w:rsidRDefault="00B06A89" w:rsidP="003F302F">
            <w:pPr>
              <w:jc w:val="center"/>
              <w:rPr>
                <w:b/>
                <w:sz w:val="24"/>
              </w:rPr>
            </w:pPr>
            <w:r w:rsidRPr="005D29B7">
              <w:rPr>
                <w:rFonts w:hint="eastAsia"/>
                <w:b/>
                <w:sz w:val="24"/>
              </w:rPr>
              <w:t>A</w:t>
            </w:r>
            <w:r w:rsidR="004737AF" w:rsidRPr="005D29B7">
              <w:rPr>
                <w:rFonts w:hint="eastAsia"/>
                <w:b/>
                <w:sz w:val="24"/>
              </w:rPr>
              <w:t>2</w:t>
            </w:r>
          </w:p>
        </w:tc>
        <w:tc>
          <w:tcPr>
            <w:tcW w:w="6441" w:type="dxa"/>
            <w:tcBorders>
              <w:top w:val="single" w:sz="12" w:space="0" w:color="auto"/>
            </w:tcBorders>
            <w:vAlign w:val="center"/>
          </w:tcPr>
          <w:p w:rsidR="00E00134" w:rsidRPr="005D29B7" w:rsidRDefault="00E00134" w:rsidP="00B05938">
            <w:r w:rsidRPr="005D29B7">
              <w:rPr>
                <w:rFonts w:hint="eastAsia"/>
              </w:rPr>
              <w:t>煽动、鼓励学生滋事，影响正常教学秩序，造成严重后果的。</w:t>
            </w:r>
          </w:p>
        </w:tc>
      </w:tr>
      <w:tr w:rsidR="005D29B7" w:rsidRPr="005D29B7" w:rsidTr="00EB47EE">
        <w:trPr>
          <w:trHeight w:val="521"/>
          <w:jc w:val="center"/>
        </w:trPr>
        <w:tc>
          <w:tcPr>
            <w:tcW w:w="971" w:type="dxa"/>
            <w:vMerge/>
          </w:tcPr>
          <w:p w:rsidR="00E00134" w:rsidRPr="005D29B7" w:rsidRDefault="00E00134" w:rsidP="003F302F">
            <w:pPr>
              <w:jc w:val="center"/>
              <w:rPr>
                <w:b/>
                <w:sz w:val="24"/>
              </w:rPr>
            </w:pPr>
          </w:p>
        </w:tc>
        <w:tc>
          <w:tcPr>
            <w:tcW w:w="850" w:type="dxa"/>
            <w:tcBorders>
              <w:top w:val="single" w:sz="12" w:space="0" w:color="auto"/>
            </w:tcBorders>
            <w:vAlign w:val="center"/>
          </w:tcPr>
          <w:p w:rsidR="00E00134" w:rsidRPr="005D29B7" w:rsidRDefault="00B06A89" w:rsidP="003F302F">
            <w:pPr>
              <w:jc w:val="center"/>
              <w:rPr>
                <w:b/>
                <w:sz w:val="24"/>
              </w:rPr>
            </w:pPr>
            <w:r w:rsidRPr="005D29B7">
              <w:rPr>
                <w:rFonts w:hint="eastAsia"/>
                <w:b/>
                <w:sz w:val="24"/>
              </w:rPr>
              <w:t>A</w:t>
            </w:r>
            <w:r w:rsidR="004737AF" w:rsidRPr="005D29B7">
              <w:rPr>
                <w:rFonts w:hint="eastAsia"/>
                <w:b/>
                <w:sz w:val="24"/>
              </w:rPr>
              <w:t>3</w:t>
            </w:r>
          </w:p>
        </w:tc>
        <w:tc>
          <w:tcPr>
            <w:tcW w:w="6441" w:type="dxa"/>
            <w:tcBorders>
              <w:top w:val="single" w:sz="12" w:space="0" w:color="auto"/>
            </w:tcBorders>
            <w:vAlign w:val="center"/>
          </w:tcPr>
          <w:p w:rsidR="00E00134" w:rsidRPr="005D29B7" w:rsidRDefault="00E00134" w:rsidP="003F302F">
            <w:r w:rsidRPr="005D29B7">
              <w:rPr>
                <w:rFonts w:hint="eastAsia"/>
              </w:rPr>
              <w:t>在教学活动中对学生使用歧视性、侮辱性语言，对学生实行体罚或变相体罚。</w:t>
            </w:r>
          </w:p>
        </w:tc>
      </w:tr>
      <w:tr w:rsidR="005D29B7" w:rsidRPr="005D29B7" w:rsidTr="00EB47EE">
        <w:trPr>
          <w:trHeight w:val="521"/>
          <w:jc w:val="center"/>
        </w:trPr>
        <w:tc>
          <w:tcPr>
            <w:tcW w:w="971" w:type="dxa"/>
            <w:vMerge/>
          </w:tcPr>
          <w:p w:rsidR="00E00134" w:rsidRPr="005D29B7" w:rsidRDefault="00E00134" w:rsidP="003F302F">
            <w:pPr>
              <w:jc w:val="center"/>
              <w:rPr>
                <w:b/>
                <w:sz w:val="24"/>
              </w:rPr>
            </w:pPr>
          </w:p>
        </w:tc>
        <w:tc>
          <w:tcPr>
            <w:tcW w:w="850" w:type="dxa"/>
            <w:tcBorders>
              <w:top w:val="single" w:sz="12" w:space="0" w:color="auto"/>
            </w:tcBorders>
            <w:vAlign w:val="center"/>
          </w:tcPr>
          <w:p w:rsidR="00E00134" w:rsidRPr="005D29B7" w:rsidRDefault="00B06A89" w:rsidP="003F302F">
            <w:pPr>
              <w:jc w:val="center"/>
              <w:rPr>
                <w:b/>
                <w:sz w:val="24"/>
              </w:rPr>
            </w:pPr>
            <w:r w:rsidRPr="005D29B7">
              <w:rPr>
                <w:rFonts w:hint="eastAsia"/>
                <w:b/>
                <w:sz w:val="24"/>
              </w:rPr>
              <w:t>A</w:t>
            </w:r>
            <w:r w:rsidR="004737AF" w:rsidRPr="005D29B7">
              <w:rPr>
                <w:rFonts w:hint="eastAsia"/>
                <w:b/>
                <w:sz w:val="24"/>
              </w:rPr>
              <w:t>4</w:t>
            </w:r>
          </w:p>
        </w:tc>
        <w:tc>
          <w:tcPr>
            <w:tcW w:w="6441" w:type="dxa"/>
            <w:tcBorders>
              <w:top w:val="single" w:sz="12" w:space="0" w:color="auto"/>
            </w:tcBorders>
            <w:vAlign w:val="center"/>
          </w:tcPr>
          <w:p w:rsidR="00E00134" w:rsidRPr="005D29B7" w:rsidRDefault="00E00134" w:rsidP="00B05938">
            <w:r w:rsidRPr="005D29B7">
              <w:rPr>
                <w:rFonts w:hint="eastAsia"/>
              </w:rPr>
              <w:t>教学工作不负责任，造成人身伤亡或重大财产损失。</w:t>
            </w:r>
          </w:p>
        </w:tc>
      </w:tr>
      <w:tr w:rsidR="005D29B7" w:rsidRPr="005D29B7" w:rsidTr="00EB47EE">
        <w:trPr>
          <w:trHeight w:val="521"/>
          <w:jc w:val="center"/>
        </w:trPr>
        <w:tc>
          <w:tcPr>
            <w:tcW w:w="971" w:type="dxa"/>
            <w:vMerge/>
          </w:tcPr>
          <w:p w:rsidR="00E00134" w:rsidRPr="005D29B7" w:rsidRDefault="00E00134" w:rsidP="003F302F">
            <w:pPr>
              <w:jc w:val="center"/>
              <w:rPr>
                <w:b/>
                <w:sz w:val="24"/>
              </w:rPr>
            </w:pPr>
          </w:p>
        </w:tc>
        <w:tc>
          <w:tcPr>
            <w:tcW w:w="850" w:type="dxa"/>
            <w:tcBorders>
              <w:top w:val="single" w:sz="12" w:space="0" w:color="auto"/>
            </w:tcBorders>
            <w:vAlign w:val="center"/>
          </w:tcPr>
          <w:p w:rsidR="00E00134" w:rsidRPr="005D29B7" w:rsidRDefault="00B06A89" w:rsidP="003F302F">
            <w:pPr>
              <w:jc w:val="center"/>
              <w:rPr>
                <w:b/>
                <w:sz w:val="24"/>
              </w:rPr>
            </w:pPr>
            <w:r w:rsidRPr="005D29B7">
              <w:rPr>
                <w:rFonts w:hint="eastAsia"/>
                <w:b/>
                <w:sz w:val="24"/>
              </w:rPr>
              <w:t>A</w:t>
            </w:r>
            <w:r w:rsidR="004737AF" w:rsidRPr="005D29B7">
              <w:rPr>
                <w:rFonts w:hint="eastAsia"/>
                <w:b/>
                <w:sz w:val="24"/>
              </w:rPr>
              <w:t>5</w:t>
            </w:r>
          </w:p>
        </w:tc>
        <w:tc>
          <w:tcPr>
            <w:tcW w:w="6441" w:type="dxa"/>
            <w:tcBorders>
              <w:top w:val="single" w:sz="12" w:space="0" w:color="auto"/>
            </w:tcBorders>
            <w:vAlign w:val="center"/>
          </w:tcPr>
          <w:p w:rsidR="00E00134" w:rsidRPr="005D29B7" w:rsidRDefault="00B10E75" w:rsidP="00B05938">
            <w:r w:rsidRPr="005D29B7">
              <w:rPr>
                <w:rFonts w:hint="eastAsia"/>
              </w:rPr>
              <w:t>故意泄露考题或伙同相关人员考试作弊。</w:t>
            </w:r>
            <w:r w:rsidR="00E00134" w:rsidRPr="005D29B7">
              <w:rPr>
                <w:rFonts w:hint="eastAsia"/>
              </w:rPr>
              <w:t xml:space="preserve"> </w:t>
            </w:r>
          </w:p>
        </w:tc>
      </w:tr>
      <w:tr w:rsidR="005D29B7" w:rsidRPr="005D29B7" w:rsidTr="00EB47EE">
        <w:trPr>
          <w:trHeight w:val="532"/>
          <w:jc w:val="center"/>
        </w:trPr>
        <w:tc>
          <w:tcPr>
            <w:tcW w:w="971" w:type="dxa"/>
            <w:vMerge/>
          </w:tcPr>
          <w:p w:rsidR="00E00134" w:rsidRPr="005D29B7" w:rsidRDefault="00E00134" w:rsidP="003F302F">
            <w:pPr>
              <w:jc w:val="center"/>
              <w:rPr>
                <w:b/>
                <w:sz w:val="24"/>
              </w:rPr>
            </w:pPr>
          </w:p>
        </w:tc>
        <w:tc>
          <w:tcPr>
            <w:tcW w:w="850" w:type="dxa"/>
            <w:tcBorders>
              <w:top w:val="single" w:sz="12" w:space="0" w:color="auto"/>
            </w:tcBorders>
            <w:vAlign w:val="center"/>
          </w:tcPr>
          <w:p w:rsidR="00E00134" w:rsidRPr="005D29B7" w:rsidRDefault="00B06A89" w:rsidP="003F302F">
            <w:pPr>
              <w:jc w:val="center"/>
              <w:rPr>
                <w:b/>
                <w:sz w:val="24"/>
              </w:rPr>
            </w:pPr>
            <w:r w:rsidRPr="005D29B7">
              <w:rPr>
                <w:rFonts w:hint="eastAsia"/>
                <w:b/>
                <w:sz w:val="24"/>
              </w:rPr>
              <w:t>A</w:t>
            </w:r>
            <w:r w:rsidR="004737AF" w:rsidRPr="005D29B7">
              <w:rPr>
                <w:rFonts w:hint="eastAsia"/>
                <w:b/>
                <w:sz w:val="24"/>
              </w:rPr>
              <w:t>6</w:t>
            </w:r>
          </w:p>
        </w:tc>
        <w:tc>
          <w:tcPr>
            <w:tcW w:w="6441" w:type="dxa"/>
            <w:tcBorders>
              <w:top w:val="single" w:sz="12" w:space="0" w:color="auto"/>
            </w:tcBorders>
            <w:vAlign w:val="center"/>
          </w:tcPr>
          <w:p w:rsidR="00E00134" w:rsidRPr="005D29B7" w:rsidRDefault="00B10E75" w:rsidP="003F302F">
            <w:r w:rsidRPr="005D29B7">
              <w:rPr>
                <w:rFonts w:hint="eastAsia"/>
              </w:rPr>
              <w:t>故意更改、伪造学生成绩。</w:t>
            </w:r>
          </w:p>
        </w:tc>
      </w:tr>
      <w:tr w:rsidR="005D29B7" w:rsidRPr="005D29B7" w:rsidTr="00EB47EE">
        <w:trPr>
          <w:trHeight w:val="540"/>
          <w:jc w:val="center"/>
        </w:trPr>
        <w:tc>
          <w:tcPr>
            <w:tcW w:w="971" w:type="dxa"/>
            <w:vMerge/>
          </w:tcPr>
          <w:p w:rsidR="00E00134" w:rsidRPr="005D29B7" w:rsidRDefault="00E00134" w:rsidP="003F302F">
            <w:pPr>
              <w:jc w:val="center"/>
              <w:rPr>
                <w:b/>
                <w:sz w:val="24"/>
              </w:rPr>
            </w:pPr>
          </w:p>
        </w:tc>
        <w:tc>
          <w:tcPr>
            <w:tcW w:w="850" w:type="dxa"/>
            <w:tcBorders>
              <w:top w:val="single" w:sz="12" w:space="0" w:color="auto"/>
            </w:tcBorders>
            <w:vAlign w:val="center"/>
          </w:tcPr>
          <w:p w:rsidR="00E00134" w:rsidRPr="005D29B7" w:rsidRDefault="00B06A89" w:rsidP="003F302F">
            <w:pPr>
              <w:jc w:val="center"/>
              <w:rPr>
                <w:b/>
                <w:sz w:val="24"/>
              </w:rPr>
            </w:pPr>
            <w:r w:rsidRPr="005D29B7">
              <w:rPr>
                <w:rFonts w:hint="eastAsia"/>
                <w:b/>
                <w:sz w:val="24"/>
              </w:rPr>
              <w:t>A</w:t>
            </w:r>
            <w:r w:rsidR="004737AF" w:rsidRPr="005D29B7">
              <w:rPr>
                <w:rFonts w:hint="eastAsia"/>
                <w:b/>
                <w:sz w:val="24"/>
              </w:rPr>
              <w:t>7</w:t>
            </w:r>
          </w:p>
        </w:tc>
        <w:tc>
          <w:tcPr>
            <w:tcW w:w="6441" w:type="dxa"/>
            <w:tcBorders>
              <w:top w:val="single" w:sz="12" w:space="0" w:color="auto"/>
            </w:tcBorders>
            <w:vAlign w:val="center"/>
          </w:tcPr>
          <w:p w:rsidR="00E00134" w:rsidRPr="005D29B7" w:rsidRDefault="00E00134" w:rsidP="003F302F">
            <w:r w:rsidRPr="005D29B7">
              <w:rPr>
                <w:rFonts w:hint="eastAsia"/>
              </w:rPr>
              <w:t>未使用国家规定及学校、学院指定的教材，造成重大社会负面影响。</w:t>
            </w:r>
          </w:p>
        </w:tc>
      </w:tr>
      <w:tr w:rsidR="005D29B7" w:rsidRPr="005D29B7" w:rsidTr="00EB47EE">
        <w:trPr>
          <w:trHeight w:val="540"/>
          <w:jc w:val="center"/>
        </w:trPr>
        <w:tc>
          <w:tcPr>
            <w:tcW w:w="971" w:type="dxa"/>
            <w:vMerge/>
          </w:tcPr>
          <w:p w:rsidR="00E00134" w:rsidRPr="005D29B7" w:rsidRDefault="00E00134" w:rsidP="003F302F">
            <w:pPr>
              <w:jc w:val="center"/>
              <w:rPr>
                <w:b/>
                <w:sz w:val="24"/>
              </w:rPr>
            </w:pPr>
          </w:p>
        </w:tc>
        <w:tc>
          <w:tcPr>
            <w:tcW w:w="850" w:type="dxa"/>
            <w:tcBorders>
              <w:top w:val="single" w:sz="12" w:space="0" w:color="auto"/>
            </w:tcBorders>
            <w:vAlign w:val="center"/>
          </w:tcPr>
          <w:p w:rsidR="00E00134" w:rsidRPr="005D29B7" w:rsidRDefault="00B06A89" w:rsidP="003F302F">
            <w:pPr>
              <w:jc w:val="center"/>
              <w:rPr>
                <w:b/>
                <w:sz w:val="24"/>
              </w:rPr>
            </w:pPr>
            <w:r w:rsidRPr="005D29B7">
              <w:rPr>
                <w:rFonts w:hint="eastAsia"/>
                <w:b/>
                <w:sz w:val="24"/>
              </w:rPr>
              <w:t>A</w:t>
            </w:r>
            <w:r w:rsidR="004737AF" w:rsidRPr="005D29B7">
              <w:rPr>
                <w:rFonts w:hint="eastAsia"/>
                <w:b/>
                <w:sz w:val="24"/>
              </w:rPr>
              <w:t>8</w:t>
            </w:r>
          </w:p>
        </w:tc>
        <w:tc>
          <w:tcPr>
            <w:tcW w:w="6441" w:type="dxa"/>
            <w:tcBorders>
              <w:top w:val="single" w:sz="12" w:space="0" w:color="auto"/>
            </w:tcBorders>
            <w:vAlign w:val="center"/>
          </w:tcPr>
          <w:p w:rsidR="00E00134" w:rsidRPr="005D29B7" w:rsidRDefault="00E00134" w:rsidP="003F302F">
            <w:r w:rsidRPr="005D29B7">
              <w:rPr>
                <w:rFonts w:hint="eastAsia"/>
              </w:rPr>
              <w:t>不按规程操作，导致教学仪器设备损失价值在</w:t>
            </w:r>
            <w:r w:rsidRPr="005D29B7">
              <w:t>10</w:t>
            </w:r>
            <w:r w:rsidRPr="005D29B7">
              <w:rPr>
                <w:rFonts w:hint="eastAsia"/>
              </w:rPr>
              <w:t>万元及以上的。</w:t>
            </w:r>
          </w:p>
        </w:tc>
      </w:tr>
      <w:tr w:rsidR="005D29B7" w:rsidRPr="005D29B7" w:rsidTr="00EB47EE">
        <w:trPr>
          <w:trHeight w:val="540"/>
          <w:jc w:val="center"/>
        </w:trPr>
        <w:tc>
          <w:tcPr>
            <w:tcW w:w="971" w:type="dxa"/>
            <w:vMerge/>
          </w:tcPr>
          <w:p w:rsidR="00E00134" w:rsidRPr="005D29B7" w:rsidRDefault="00E00134" w:rsidP="003F302F">
            <w:pPr>
              <w:jc w:val="center"/>
              <w:rPr>
                <w:b/>
                <w:sz w:val="24"/>
              </w:rPr>
            </w:pPr>
          </w:p>
        </w:tc>
        <w:tc>
          <w:tcPr>
            <w:tcW w:w="850" w:type="dxa"/>
            <w:tcBorders>
              <w:top w:val="single" w:sz="12" w:space="0" w:color="auto"/>
            </w:tcBorders>
            <w:vAlign w:val="center"/>
          </w:tcPr>
          <w:p w:rsidR="00E00134" w:rsidRPr="005D29B7" w:rsidRDefault="00B06A89" w:rsidP="003F302F">
            <w:pPr>
              <w:jc w:val="center"/>
              <w:rPr>
                <w:b/>
                <w:sz w:val="24"/>
              </w:rPr>
            </w:pPr>
            <w:r w:rsidRPr="005D29B7">
              <w:rPr>
                <w:rFonts w:hint="eastAsia"/>
                <w:b/>
                <w:sz w:val="24"/>
              </w:rPr>
              <w:t>A</w:t>
            </w:r>
            <w:r w:rsidR="004737AF" w:rsidRPr="005D29B7">
              <w:rPr>
                <w:rFonts w:hint="eastAsia"/>
                <w:b/>
                <w:sz w:val="24"/>
              </w:rPr>
              <w:t>9</w:t>
            </w:r>
          </w:p>
        </w:tc>
        <w:tc>
          <w:tcPr>
            <w:tcW w:w="6441" w:type="dxa"/>
            <w:tcBorders>
              <w:top w:val="single" w:sz="12" w:space="0" w:color="auto"/>
            </w:tcBorders>
            <w:vAlign w:val="center"/>
          </w:tcPr>
          <w:p w:rsidR="00E00134" w:rsidRPr="005D29B7" w:rsidRDefault="00A359E6" w:rsidP="003F302F">
            <w:r w:rsidRPr="005D29B7">
              <w:rPr>
                <w:rFonts w:hint="eastAsia"/>
              </w:rPr>
              <w:t>一年（自然年度）内同</w:t>
            </w:r>
            <w:r w:rsidR="00E00134" w:rsidRPr="005D29B7">
              <w:rPr>
                <w:rFonts w:hint="eastAsia"/>
              </w:rPr>
              <w:t>一责任人累计发生</w:t>
            </w:r>
            <w:r w:rsidR="00E00134" w:rsidRPr="005D29B7">
              <w:rPr>
                <w:rFonts w:hint="eastAsia"/>
              </w:rPr>
              <w:t>2</w:t>
            </w:r>
            <w:r w:rsidR="00E00134" w:rsidRPr="005D29B7">
              <w:rPr>
                <w:rFonts w:hint="eastAsia"/>
              </w:rPr>
              <w:t>次严重教学事故记为</w:t>
            </w:r>
            <w:r w:rsidR="00E00134" w:rsidRPr="005D29B7">
              <w:rPr>
                <w:rFonts w:hint="eastAsia"/>
              </w:rPr>
              <w:t>1</w:t>
            </w:r>
            <w:r w:rsidR="00E00134" w:rsidRPr="005D29B7">
              <w:rPr>
                <w:rFonts w:hint="eastAsia"/>
              </w:rPr>
              <w:t>次重大教学事故。</w:t>
            </w:r>
          </w:p>
        </w:tc>
      </w:tr>
      <w:tr w:rsidR="005D29B7" w:rsidRPr="005D29B7" w:rsidTr="003F302F">
        <w:trPr>
          <w:trHeight w:val="540"/>
          <w:jc w:val="center"/>
        </w:trPr>
        <w:tc>
          <w:tcPr>
            <w:tcW w:w="971" w:type="dxa"/>
            <w:vMerge w:val="restart"/>
            <w:tcBorders>
              <w:top w:val="single" w:sz="12" w:space="0" w:color="auto"/>
            </w:tcBorders>
          </w:tcPr>
          <w:p w:rsidR="00E00134" w:rsidRPr="005D29B7" w:rsidRDefault="00E00134" w:rsidP="003F302F">
            <w:pPr>
              <w:jc w:val="center"/>
              <w:rPr>
                <w:b/>
                <w:sz w:val="24"/>
              </w:rPr>
            </w:pPr>
          </w:p>
          <w:p w:rsidR="00E00134" w:rsidRPr="005D29B7" w:rsidRDefault="00E00134" w:rsidP="003F302F">
            <w:pPr>
              <w:jc w:val="center"/>
              <w:rPr>
                <w:b/>
                <w:sz w:val="24"/>
              </w:rPr>
            </w:pPr>
          </w:p>
          <w:p w:rsidR="00E00134" w:rsidRPr="005D29B7" w:rsidRDefault="00E00134" w:rsidP="00E00134">
            <w:pPr>
              <w:jc w:val="center"/>
              <w:rPr>
                <w:b/>
                <w:sz w:val="24"/>
              </w:rPr>
            </w:pPr>
            <w:r w:rsidRPr="005D29B7">
              <w:rPr>
                <w:rFonts w:hint="eastAsia"/>
                <w:b/>
                <w:sz w:val="24"/>
              </w:rPr>
              <w:t>教学管理及保障类（</w:t>
            </w:r>
            <w:r w:rsidRPr="005D29B7">
              <w:rPr>
                <w:rFonts w:hint="eastAsia"/>
                <w:b/>
                <w:sz w:val="24"/>
              </w:rPr>
              <w:t>B</w:t>
            </w:r>
            <w:r w:rsidRPr="005D29B7">
              <w:rPr>
                <w:rFonts w:hint="eastAsia"/>
                <w:b/>
                <w:sz w:val="24"/>
              </w:rPr>
              <w:t>）</w:t>
            </w:r>
          </w:p>
        </w:tc>
        <w:tc>
          <w:tcPr>
            <w:tcW w:w="850" w:type="dxa"/>
            <w:tcBorders>
              <w:top w:val="single" w:sz="12" w:space="0" w:color="auto"/>
            </w:tcBorders>
            <w:vAlign w:val="center"/>
          </w:tcPr>
          <w:p w:rsidR="00E00134" w:rsidRPr="005D29B7" w:rsidRDefault="00B06A89" w:rsidP="003F302F">
            <w:pPr>
              <w:jc w:val="center"/>
              <w:rPr>
                <w:b/>
                <w:sz w:val="24"/>
              </w:rPr>
            </w:pPr>
            <w:r w:rsidRPr="005D29B7">
              <w:rPr>
                <w:rFonts w:hint="eastAsia"/>
                <w:b/>
                <w:sz w:val="24"/>
              </w:rPr>
              <w:t>B</w:t>
            </w:r>
            <w:r w:rsidR="004275CE" w:rsidRPr="005D29B7">
              <w:rPr>
                <w:rFonts w:hint="eastAsia"/>
                <w:b/>
                <w:sz w:val="24"/>
              </w:rPr>
              <w:t>1</w:t>
            </w:r>
          </w:p>
        </w:tc>
        <w:tc>
          <w:tcPr>
            <w:tcW w:w="6441" w:type="dxa"/>
            <w:tcBorders>
              <w:top w:val="single" w:sz="12" w:space="0" w:color="auto"/>
            </w:tcBorders>
            <w:vAlign w:val="center"/>
          </w:tcPr>
          <w:p w:rsidR="00E00134" w:rsidRPr="005D29B7" w:rsidRDefault="00E00134" w:rsidP="003F302F">
            <w:r w:rsidRPr="005D29B7">
              <w:rPr>
                <w:rFonts w:hint="eastAsia"/>
              </w:rPr>
              <w:t>教学管理工作不负责任，造成人身伤亡或重大财产损失。</w:t>
            </w:r>
          </w:p>
        </w:tc>
      </w:tr>
      <w:tr w:rsidR="005D29B7" w:rsidRPr="005D29B7" w:rsidTr="00CC1FE9">
        <w:trPr>
          <w:trHeight w:val="540"/>
          <w:jc w:val="center"/>
        </w:trPr>
        <w:tc>
          <w:tcPr>
            <w:tcW w:w="971" w:type="dxa"/>
            <w:vMerge/>
          </w:tcPr>
          <w:p w:rsidR="00E00134" w:rsidRPr="005D29B7" w:rsidRDefault="00E00134" w:rsidP="003F302F">
            <w:pPr>
              <w:jc w:val="center"/>
              <w:rPr>
                <w:b/>
                <w:sz w:val="24"/>
              </w:rPr>
            </w:pPr>
          </w:p>
        </w:tc>
        <w:tc>
          <w:tcPr>
            <w:tcW w:w="850" w:type="dxa"/>
            <w:tcBorders>
              <w:top w:val="single" w:sz="12" w:space="0" w:color="auto"/>
            </w:tcBorders>
            <w:vAlign w:val="center"/>
          </w:tcPr>
          <w:p w:rsidR="00E00134" w:rsidRPr="005D29B7" w:rsidRDefault="00B06A89" w:rsidP="003F302F">
            <w:pPr>
              <w:jc w:val="center"/>
              <w:rPr>
                <w:b/>
                <w:sz w:val="24"/>
              </w:rPr>
            </w:pPr>
            <w:r w:rsidRPr="005D29B7">
              <w:rPr>
                <w:rFonts w:hint="eastAsia"/>
                <w:b/>
                <w:sz w:val="24"/>
              </w:rPr>
              <w:t>B</w:t>
            </w:r>
            <w:r w:rsidR="004275CE" w:rsidRPr="005D29B7">
              <w:rPr>
                <w:rFonts w:hint="eastAsia"/>
                <w:b/>
                <w:sz w:val="24"/>
              </w:rPr>
              <w:t>2</w:t>
            </w:r>
          </w:p>
        </w:tc>
        <w:tc>
          <w:tcPr>
            <w:tcW w:w="6441" w:type="dxa"/>
            <w:tcBorders>
              <w:top w:val="single" w:sz="12" w:space="0" w:color="auto"/>
            </w:tcBorders>
            <w:vAlign w:val="center"/>
          </w:tcPr>
          <w:p w:rsidR="00E00134" w:rsidRPr="005D29B7" w:rsidRDefault="00E00134" w:rsidP="003F302F">
            <w:r w:rsidRPr="005D29B7">
              <w:rPr>
                <w:rFonts w:hint="eastAsia"/>
              </w:rPr>
              <w:t>出具与事实不符的成绩、学籍证明或学历、学位证书。</w:t>
            </w:r>
          </w:p>
        </w:tc>
      </w:tr>
      <w:tr w:rsidR="005D29B7" w:rsidRPr="005D29B7" w:rsidTr="00CC1FE9">
        <w:trPr>
          <w:trHeight w:val="540"/>
          <w:jc w:val="center"/>
        </w:trPr>
        <w:tc>
          <w:tcPr>
            <w:tcW w:w="971" w:type="dxa"/>
            <w:vMerge/>
          </w:tcPr>
          <w:p w:rsidR="00E00134" w:rsidRPr="005D29B7" w:rsidRDefault="00E00134" w:rsidP="003F302F">
            <w:pPr>
              <w:jc w:val="center"/>
              <w:rPr>
                <w:b/>
                <w:sz w:val="24"/>
              </w:rPr>
            </w:pPr>
          </w:p>
        </w:tc>
        <w:tc>
          <w:tcPr>
            <w:tcW w:w="850" w:type="dxa"/>
            <w:tcBorders>
              <w:top w:val="single" w:sz="12" w:space="0" w:color="auto"/>
            </w:tcBorders>
            <w:vAlign w:val="center"/>
          </w:tcPr>
          <w:p w:rsidR="00E00134" w:rsidRPr="005D29B7" w:rsidRDefault="00B06A89" w:rsidP="003F302F">
            <w:pPr>
              <w:jc w:val="center"/>
              <w:rPr>
                <w:b/>
                <w:sz w:val="24"/>
              </w:rPr>
            </w:pPr>
            <w:r w:rsidRPr="005D29B7">
              <w:rPr>
                <w:rFonts w:hint="eastAsia"/>
                <w:b/>
                <w:sz w:val="24"/>
              </w:rPr>
              <w:t>B</w:t>
            </w:r>
            <w:r w:rsidR="004275CE" w:rsidRPr="005D29B7">
              <w:rPr>
                <w:rFonts w:hint="eastAsia"/>
                <w:b/>
                <w:sz w:val="24"/>
              </w:rPr>
              <w:t>3</w:t>
            </w:r>
          </w:p>
        </w:tc>
        <w:tc>
          <w:tcPr>
            <w:tcW w:w="6441" w:type="dxa"/>
            <w:tcBorders>
              <w:top w:val="single" w:sz="12" w:space="0" w:color="auto"/>
            </w:tcBorders>
            <w:vAlign w:val="center"/>
          </w:tcPr>
          <w:p w:rsidR="00E00134" w:rsidRPr="005D29B7" w:rsidRDefault="00E00134" w:rsidP="003F302F">
            <w:r w:rsidRPr="005D29B7">
              <w:rPr>
                <w:rFonts w:hint="eastAsia"/>
              </w:rPr>
              <w:t>对外聘教师审核管理不严，所聘人员在课堂上发表严重错误言论，造成重大的社会负面影响。</w:t>
            </w:r>
          </w:p>
        </w:tc>
      </w:tr>
      <w:tr w:rsidR="00BF583D" w:rsidRPr="005D29B7" w:rsidTr="00D623E0">
        <w:trPr>
          <w:trHeight w:val="540"/>
          <w:jc w:val="center"/>
        </w:trPr>
        <w:tc>
          <w:tcPr>
            <w:tcW w:w="8262" w:type="dxa"/>
            <w:gridSpan w:val="3"/>
          </w:tcPr>
          <w:p w:rsidR="00EA589F" w:rsidRPr="005D29B7" w:rsidRDefault="00EA589F" w:rsidP="003F302F">
            <w:r w:rsidRPr="005D29B7">
              <w:rPr>
                <w:rFonts w:hint="eastAsia"/>
              </w:rPr>
              <w:t>其他经委员会认定为重大教学事故的事件。</w:t>
            </w:r>
          </w:p>
        </w:tc>
      </w:tr>
    </w:tbl>
    <w:p w:rsidR="00B254E1" w:rsidRPr="005D29B7" w:rsidRDefault="00B254E1" w:rsidP="00B254E1">
      <w:pPr>
        <w:jc w:val="left"/>
        <w:rPr>
          <w:rFonts w:ascii="黑体" w:eastAsia="黑体" w:hAnsi="Times New Roman" w:cs="Times New Roman"/>
          <w:b/>
          <w:sz w:val="22"/>
          <w:szCs w:val="36"/>
        </w:rPr>
      </w:pPr>
    </w:p>
    <w:p w:rsidR="00B254E1" w:rsidRPr="005D29B7" w:rsidRDefault="00B254E1" w:rsidP="00B254E1">
      <w:pPr>
        <w:jc w:val="left"/>
        <w:rPr>
          <w:rFonts w:ascii="黑体" w:eastAsia="黑体" w:hAnsi="Times New Roman" w:cs="Times New Roman"/>
          <w:b/>
          <w:sz w:val="22"/>
          <w:szCs w:val="36"/>
        </w:rPr>
      </w:pPr>
      <w:bookmarkStart w:id="0" w:name="_GoBack"/>
      <w:bookmarkEnd w:id="0"/>
    </w:p>
    <w:sectPr w:rsidR="00B254E1" w:rsidRPr="005D29B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10" w:rsidRDefault="00732D10" w:rsidP="008560E5">
      <w:r>
        <w:separator/>
      </w:r>
    </w:p>
  </w:endnote>
  <w:endnote w:type="continuationSeparator" w:id="0">
    <w:p w:rsidR="00732D10" w:rsidRDefault="00732D10" w:rsidP="0085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603488"/>
      <w:docPartObj>
        <w:docPartGallery w:val="Page Numbers (Bottom of Page)"/>
        <w:docPartUnique/>
      </w:docPartObj>
    </w:sdtPr>
    <w:sdtEndPr/>
    <w:sdtContent>
      <w:p w:rsidR="004275CE" w:rsidRDefault="004275CE">
        <w:pPr>
          <w:pStyle w:val="a6"/>
          <w:jc w:val="center"/>
        </w:pPr>
        <w:r>
          <w:fldChar w:fldCharType="begin"/>
        </w:r>
        <w:r>
          <w:instrText>PAGE   \* MERGEFORMAT</w:instrText>
        </w:r>
        <w:r>
          <w:fldChar w:fldCharType="separate"/>
        </w:r>
        <w:r w:rsidR="007B07A5" w:rsidRPr="007B07A5">
          <w:rPr>
            <w:noProof/>
            <w:lang w:val="zh-CN"/>
          </w:rPr>
          <w:t>1</w:t>
        </w:r>
        <w:r>
          <w:fldChar w:fldCharType="end"/>
        </w:r>
      </w:p>
    </w:sdtContent>
  </w:sdt>
  <w:p w:rsidR="004275CE" w:rsidRDefault="004275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10" w:rsidRDefault="00732D10" w:rsidP="008560E5">
      <w:r>
        <w:separator/>
      </w:r>
    </w:p>
  </w:footnote>
  <w:footnote w:type="continuationSeparator" w:id="0">
    <w:p w:rsidR="00732D10" w:rsidRDefault="00732D10" w:rsidP="00856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80"/>
    <w:rsid w:val="00005AC7"/>
    <w:rsid w:val="00017188"/>
    <w:rsid w:val="000824EB"/>
    <w:rsid w:val="000A6B95"/>
    <w:rsid w:val="000D075D"/>
    <w:rsid w:val="001272D3"/>
    <w:rsid w:val="001C4D5C"/>
    <w:rsid w:val="002174BD"/>
    <w:rsid w:val="002416F2"/>
    <w:rsid w:val="00245A70"/>
    <w:rsid w:val="00262132"/>
    <w:rsid w:val="002A03D6"/>
    <w:rsid w:val="002A3F59"/>
    <w:rsid w:val="002B6196"/>
    <w:rsid w:val="002C008D"/>
    <w:rsid w:val="002E4C11"/>
    <w:rsid w:val="00357011"/>
    <w:rsid w:val="003D04CD"/>
    <w:rsid w:val="003D3E4E"/>
    <w:rsid w:val="003E7F9B"/>
    <w:rsid w:val="003F5D50"/>
    <w:rsid w:val="004275CE"/>
    <w:rsid w:val="004376F4"/>
    <w:rsid w:val="00440D83"/>
    <w:rsid w:val="004737AF"/>
    <w:rsid w:val="004A099C"/>
    <w:rsid w:val="004D4C84"/>
    <w:rsid w:val="004F3271"/>
    <w:rsid w:val="00517B76"/>
    <w:rsid w:val="0053081C"/>
    <w:rsid w:val="00554656"/>
    <w:rsid w:val="00581773"/>
    <w:rsid w:val="00582B05"/>
    <w:rsid w:val="00594007"/>
    <w:rsid w:val="005C15F3"/>
    <w:rsid w:val="005C6B94"/>
    <w:rsid w:val="005D29B7"/>
    <w:rsid w:val="005D2F09"/>
    <w:rsid w:val="005E11A7"/>
    <w:rsid w:val="00603396"/>
    <w:rsid w:val="00612427"/>
    <w:rsid w:val="006352E9"/>
    <w:rsid w:val="00644F1C"/>
    <w:rsid w:val="00651E88"/>
    <w:rsid w:val="00665371"/>
    <w:rsid w:val="00684128"/>
    <w:rsid w:val="006A4B01"/>
    <w:rsid w:val="006C309F"/>
    <w:rsid w:val="006E3987"/>
    <w:rsid w:val="006F2B43"/>
    <w:rsid w:val="00713948"/>
    <w:rsid w:val="007238EC"/>
    <w:rsid w:val="007255BA"/>
    <w:rsid w:val="00732D10"/>
    <w:rsid w:val="00781040"/>
    <w:rsid w:val="007A2AAA"/>
    <w:rsid w:val="007A7A40"/>
    <w:rsid w:val="007B07A5"/>
    <w:rsid w:val="007C6C11"/>
    <w:rsid w:val="007D7BAA"/>
    <w:rsid w:val="007F7119"/>
    <w:rsid w:val="00801869"/>
    <w:rsid w:val="00803147"/>
    <w:rsid w:val="0082373C"/>
    <w:rsid w:val="0084323B"/>
    <w:rsid w:val="008560E5"/>
    <w:rsid w:val="00856CF2"/>
    <w:rsid w:val="00893057"/>
    <w:rsid w:val="008B0BA0"/>
    <w:rsid w:val="008E0B8C"/>
    <w:rsid w:val="008F4972"/>
    <w:rsid w:val="009250C8"/>
    <w:rsid w:val="00937A1A"/>
    <w:rsid w:val="00955449"/>
    <w:rsid w:val="009845EA"/>
    <w:rsid w:val="00995158"/>
    <w:rsid w:val="00997A05"/>
    <w:rsid w:val="009B1CE8"/>
    <w:rsid w:val="009E5B9A"/>
    <w:rsid w:val="00A27C17"/>
    <w:rsid w:val="00A30AFA"/>
    <w:rsid w:val="00A359E6"/>
    <w:rsid w:val="00A42890"/>
    <w:rsid w:val="00A7118F"/>
    <w:rsid w:val="00A830C6"/>
    <w:rsid w:val="00AB0EFA"/>
    <w:rsid w:val="00AC32CA"/>
    <w:rsid w:val="00AD3915"/>
    <w:rsid w:val="00B05938"/>
    <w:rsid w:val="00B06A89"/>
    <w:rsid w:val="00B10E75"/>
    <w:rsid w:val="00B20CE0"/>
    <w:rsid w:val="00B254E1"/>
    <w:rsid w:val="00B35D95"/>
    <w:rsid w:val="00B518AC"/>
    <w:rsid w:val="00BC7063"/>
    <w:rsid w:val="00BF583D"/>
    <w:rsid w:val="00C03003"/>
    <w:rsid w:val="00C11E8C"/>
    <w:rsid w:val="00C56B00"/>
    <w:rsid w:val="00CC1B73"/>
    <w:rsid w:val="00CC30F1"/>
    <w:rsid w:val="00CF19EF"/>
    <w:rsid w:val="00CF4910"/>
    <w:rsid w:val="00CF6BEC"/>
    <w:rsid w:val="00D111E5"/>
    <w:rsid w:val="00D33A80"/>
    <w:rsid w:val="00D7119E"/>
    <w:rsid w:val="00D77763"/>
    <w:rsid w:val="00D87130"/>
    <w:rsid w:val="00DA04F1"/>
    <w:rsid w:val="00DA1DA4"/>
    <w:rsid w:val="00DB06FD"/>
    <w:rsid w:val="00DB2556"/>
    <w:rsid w:val="00DB2F5F"/>
    <w:rsid w:val="00DB3A3F"/>
    <w:rsid w:val="00DE16A8"/>
    <w:rsid w:val="00E00134"/>
    <w:rsid w:val="00E56F27"/>
    <w:rsid w:val="00E63F09"/>
    <w:rsid w:val="00E763D7"/>
    <w:rsid w:val="00EA589F"/>
    <w:rsid w:val="00EF054C"/>
    <w:rsid w:val="00F30C37"/>
    <w:rsid w:val="00F771B4"/>
    <w:rsid w:val="00F95F95"/>
    <w:rsid w:val="00FE1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4F47B"/>
  <w15:docId w15:val="{D21F5178-8EF0-4059-94A8-C73FD493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7C1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E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560E5"/>
    <w:rPr>
      <w:sz w:val="18"/>
      <w:szCs w:val="18"/>
    </w:rPr>
  </w:style>
  <w:style w:type="paragraph" w:styleId="a6">
    <w:name w:val="footer"/>
    <w:basedOn w:val="a"/>
    <w:link w:val="a7"/>
    <w:uiPriority w:val="99"/>
    <w:unhideWhenUsed/>
    <w:rsid w:val="008560E5"/>
    <w:pPr>
      <w:tabs>
        <w:tab w:val="center" w:pos="4153"/>
        <w:tab w:val="right" w:pos="8306"/>
      </w:tabs>
      <w:snapToGrid w:val="0"/>
      <w:jc w:val="left"/>
    </w:pPr>
    <w:rPr>
      <w:sz w:val="18"/>
      <w:szCs w:val="18"/>
    </w:rPr>
  </w:style>
  <w:style w:type="character" w:customStyle="1" w:styleId="a7">
    <w:name w:val="页脚 字符"/>
    <w:basedOn w:val="a0"/>
    <w:link w:val="a6"/>
    <w:uiPriority w:val="99"/>
    <w:rsid w:val="008560E5"/>
    <w:rPr>
      <w:sz w:val="18"/>
      <w:szCs w:val="18"/>
    </w:rPr>
  </w:style>
  <w:style w:type="paragraph" w:styleId="a8">
    <w:name w:val="Balloon Text"/>
    <w:basedOn w:val="a"/>
    <w:link w:val="a9"/>
    <w:uiPriority w:val="99"/>
    <w:semiHidden/>
    <w:unhideWhenUsed/>
    <w:rsid w:val="00F771B4"/>
    <w:rPr>
      <w:sz w:val="18"/>
      <w:szCs w:val="18"/>
    </w:rPr>
  </w:style>
  <w:style w:type="character" w:customStyle="1" w:styleId="a9">
    <w:name w:val="批注框文本 字符"/>
    <w:basedOn w:val="a0"/>
    <w:link w:val="a8"/>
    <w:uiPriority w:val="99"/>
    <w:semiHidden/>
    <w:rsid w:val="00F771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26886">
      <w:bodyDiv w:val="1"/>
      <w:marLeft w:val="0"/>
      <w:marRight w:val="0"/>
      <w:marTop w:val="0"/>
      <w:marBottom w:val="0"/>
      <w:divBdr>
        <w:top w:val="none" w:sz="0" w:space="0" w:color="auto"/>
        <w:left w:val="none" w:sz="0" w:space="0" w:color="auto"/>
        <w:bottom w:val="none" w:sz="0" w:space="0" w:color="auto"/>
        <w:right w:val="none" w:sz="0" w:space="0" w:color="auto"/>
      </w:divBdr>
    </w:div>
    <w:div w:id="20793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4</Pages>
  <Words>530</Words>
  <Characters>3021</Characters>
  <Application>Microsoft Office Word</Application>
  <DocSecurity>0</DocSecurity>
  <Lines>25</Lines>
  <Paragraphs>7</Paragraphs>
  <ScaleCrop>false</ScaleCrop>
  <Company>教务处</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张丽娟</dc:creator>
  <cp:lastModifiedBy>杨波</cp:lastModifiedBy>
  <cp:revision>56</cp:revision>
  <cp:lastPrinted>2021-06-17T07:59:00Z</cp:lastPrinted>
  <dcterms:created xsi:type="dcterms:W3CDTF">2021-06-12T07:06:00Z</dcterms:created>
  <dcterms:modified xsi:type="dcterms:W3CDTF">2021-07-05T07:48:00Z</dcterms:modified>
</cp:coreProperties>
</file>